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7048D2" w:rsidP="007048D2">
            <w:pPr>
              <w:rPr>
                <w:rFonts w:cs="Arial"/>
                <w:szCs w:val="22"/>
              </w:rPr>
            </w:pPr>
            <w:r>
              <w:rPr>
                <w:rFonts w:cs="Arial"/>
                <w:szCs w:val="22"/>
              </w:rPr>
              <w:t>14</w:t>
            </w:r>
            <w:r w:rsidR="00277AC5">
              <w:rPr>
                <w:rFonts w:cs="Arial"/>
                <w:szCs w:val="22"/>
              </w:rPr>
              <w:t>/</w:t>
            </w:r>
            <w:r w:rsidR="000E5EE6">
              <w:rPr>
                <w:rFonts w:cs="Arial"/>
                <w:szCs w:val="22"/>
              </w:rPr>
              <w:t>10</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E829DF">
            <w:pPr>
              <w:ind w:right="-70"/>
              <w:rPr>
                <w:rFonts w:cs="Arial"/>
                <w:b/>
                <w:szCs w:val="22"/>
              </w:rPr>
            </w:pPr>
            <w:r w:rsidRPr="00C26C80">
              <w:rPr>
                <w:rFonts w:cs="Arial"/>
                <w:b/>
                <w:szCs w:val="22"/>
              </w:rPr>
              <w:t>ÖZÜ</w:t>
            </w:r>
            <w:r w:rsidR="00EF5A19">
              <w:rPr>
                <w:rFonts w:cs="Arial"/>
                <w:b/>
                <w:szCs w:val="22"/>
              </w:rPr>
              <w:t>:</w:t>
            </w:r>
            <w:r w:rsidR="00E829DF">
              <w:rPr>
                <w:rFonts w:cs="Arial"/>
                <w:b/>
                <w:szCs w:val="22"/>
              </w:rPr>
              <w:t xml:space="preserve"> </w:t>
            </w:r>
            <w:r w:rsidR="00DA2388">
              <w:rPr>
                <w:rFonts w:cs="Arial"/>
                <w:b/>
                <w:szCs w:val="22"/>
              </w:rPr>
              <w:t>ÖDENEK AKTARIMI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DA2388">
            <w:pPr>
              <w:jc w:val="center"/>
              <w:rPr>
                <w:rFonts w:cs="Arial"/>
                <w:szCs w:val="22"/>
              </w:rPr>
            </w:pPr>
            <w:r w:rsidRPr="00C26C80">
              <w:rPr>
                <w:rFonts w:cs="Arial"/>
                <w:szCs w:val="22"/>
              </w:rPr>
              <w:t>-</w:t>
            </w:r>
            <w:r w:rsidR="00DA2388">
              <w:rPr>
                <w:rFonts w:cs="Arial"/>
                <w:szCs w:val="22"/>
              </w:rPr>
              <w:t>80</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013921">
        <w:rPr>
          <w:rFonts w:cs="Arial"/>
          <w:sz w:val="24"/>
          <w:szCs w:val="24"/>
        </w:rPr>
        <w:t xml:space="preserve">bulunan üyelerin katılımı ile </w:t>
      </w:r>
      <w:r w:rsidR="007048D2">
        <w:rPr>
          <w:rFonts w:cs="Arial"/>
          <w:sz w:val="24"/>
          <w:szCs w:val="24"/>
        </w:rPr>
        <w:t>14</w:t>
      </w:r>
      <w:r w:rsidR="00277AC5">
        <w:rPr>
          <w:rFonts w:cs="Arial"/>
          <w:sz w:val="24"/>
          <w:szCs w:val="24"/>
        </w:rPr>
        <w:t>.</w:t>
      </w:r>
      <w:r w:rsidR="000E5EE6">
        <w:rPr>
          <w:rFonts w:cs="Arial"/>
          <w:sz w:val="24"/>
          <w:szCs w:val="24"/>
        </w:rPr>
        <w:t>10</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9F3972" w:rsidRDefault="009F3972" w:rsidP="00B533F0">
      <w:pPr>
        <w:ind w:right="-567"/>
        <w:jc w:val="both"/>
        <w:rPr>
          <w:rFonts w:cs="Arial"/>
          <w:b/>
          <w:sz w:val="24"/>
          <w:szCs w:val="24"/>
        </w:rPr>
      </w:pPr>
    </w:p>
    <w:p w:rsidR="00740245" w:rsidRPr="00DA2388" w:rsidRDefault="00DA2388" w:rsidP="00DA2388">
      <w:pPr>
        <w:pStyle w:val="ListeParagraf"/>
        <w:ind w:left="0" w:right="-284" w:firstLine="708"/>
        <w:jc w:val="both"/>
        <w:rPr>
          <w:rFonts w:ascii="Arial" w:hAnsi="Arial" w:cs="Arial"/>
          <w:sz w:val="24"/>
          <w:szCs w:val="24"/>
        </w:rPr>
      </w:pPr>
      <w:r w:rsidRPr="00DA2388">
        <w:rPr>
          <w:rFonts w:ascii="Arial" w:hAnsi="Arial" w:cs="Arial"/>
          <w:sz w:val="24"/>
          <w:szCs w:val="24"/>
        </w:rPr>
        <w:t>İl Encümeninin 2021/5</w:t>
      </w:r>
      <w:r>
        <w:rPr>
          <w:rFonts w:ascii="Arial" w:hAnsi="Arial" w:cs="Arial"/>
          <w:sz w:val="24"/>
          <w:szCs w:val="24"/>
        </w:rPr>
        <w:t>7</w:t>
      </w:r>
      <w:r w:rsidRPr="00DA2388">
        <w:rPr>
          <w:rFonts w:ascii="Arial" w:hAnsi="Arial" w:cs="Arial"/>
          <w:sz w:val="24"/>
          <w:szCs w:val="24"/>
        </w:rPr>
        <w:t xml:space="preserve"> sayılı kararıyla Musabeyli ilçesindeki okulların bakım onarımı için gönderilen 717.334,73-TL ödenekten eksik kalan 47.305,27-TL’nin Musabeyli KHGB hesabına aktarılmasına </w:t>
      </w:r>
      <w:r w:rsidR="00E829DF" w:rsidRPr="00DA2388">
        <w:rPr>
          <w:rFonts w:ascii="Arial" w:hAnsi="Arial" w:cs="Arial"/>
          <w:sz w:val="24"/>
          <w:szCs w:val="24"/>
        </w:rPr>
        <w:t>ilişkin İl</w:t>
      </w:r>
      <w:r w:rsidR="007D3392" w:rsidRPr="00DA2388">
        <w:rPr>
          <w:rFonts w:ascii="Arial" w:hAnsi="Arial" w:cs="Arial"/>
          <w:sz w:val="24"/>
          <w:szCs w:val="24"/>
        </w:rPr>
        <w:t xml:space="preserve"> Özel İdaresinin</w:t>
      </w:r>
      <w:r w:rsidR="00740245" w:rsidRPr="00DA2388">
        <w:rPr>
          <w:rFonts w:ascii="Arial" w:hAnsi="Arial" w:cs="Arial"/>
          <w:sz w:val="24"/>
          <w:szCs w:val="24"/>
        </w:rPr>
        <w:t xml:space="preserve"> Valilik Makamından muha</w:t>
      </w:r>
      <w:r w:rsidR="009F3972" w:rsidRPr="00DA2388">
        <w:rPr>
          <w:rFonts w:ascii="Arial" w:hAnsi="Arial" w:cs="Arial"/>
          <w:sz w:val="24"/>
          <w:szCs w:val="24"/>
        </w:rPr>
        <w:t xml:space="preserve">vvel </w:t>
      </w:r>
      <w:r w:rsidR="000D1176" w:rsidRPr="00DA2388">
        <w:rPr>
          <w:rFonts w:ascii="Arial" w:hAnsi="Arial" w:cs="Arial"/>
          <w:sz w:val="24"/>
          <w:szCs w:val="24"/>
        </w:rPr>
        <w:t>1</w:t>
      </w:r>
      <w:r w:rsidRPr="00DA2388">
        <w:rPr>
          <w:rFonts w:ascii="Arial" w:hAnsi="Arial" w:cs="Arial"/>
          <w:sz w:val="24"/>
          <w:szCs w:val="24"/>
        </w:rPr>
        <w:t>4</w:t>
      </w:r>
      <w:r w:rsidR="00740245" w:rsidRPr="00DA2388">
        <w:rPr>
          <w:rFonts w:ascii="Arial" w:hAnsi="Arial" w:cs="Arial"/>
          <w:sz w:val="24"/>
          <w:szCs w:val="24"/>
        </w:rPr>
        <w:t>.</w:t>
      </w:r>
      <w:r w:rsidR="000E5EE6" w:rsidRPr="00DA2388">
        <w:rPr>
          <w:rFonts w:ascii="Arial" w:hAnsi="Arial" w:cs="Arial"/>
          <w:sz w:val="24"/>
          <w:szCs w:val="24"/>
        </w:rPr>
        <w:t>10</w:t>
      </w:r>
      <w:r w:rsidR="00740245" w:rsidRPr="00DA2388">
        <w:rPr>
          <w:rFonts w:ascii="Arial" w:hAnsi="Arial" w:cs="Arial"/>
          <w:sz w:val="24"/>
          <w:szCs w:val="24"/>
        </w:rPr>
        <w:t>.2021 tarih</w:t>
      </w:r>
      <w:r w:rsidR="009765D4" w:rsidRPr="00DA2388">
        <w:rPr>
          <w:rFonts w:ascii="Arial" w:hAnsi="Arial" w:cs="Arial"/>
          <w:sz w:val="24"/>
          <w:szCs w:val="24"/>
        </w:rPr>
        <w:t>li</w:t>
      </w:r>
      <w:r w:rsidR="00740245" w:rsidRPr="00DA2388">
        <w:rPr>
          <w:rFonts w:ascii="Arial" w:hAnsi="Arial" w:cs="Arial"/>
          <w:sz w:val="24"/>
          <w:szCs w:val="24"/>
        </w:rPr>
        <w:t xml:space="preserve"> yazısı okunarak aşağıdaki karar alınmıştır.</w:t>
      </w:r>
    </w:p>
    <w:p w:rsidR="00740245" w:rsidRPr="0023754C" w:rsidRDefault="00740245" w:rsidP="00740245">
      <w:pPr>
        <w:ind w:left="-851" w:right="-824" w:firstLine="851"/>
        <w:jc w:val="both"/>
        <w:rPr>
          <w:rFonts w:cs="Arial"/>
          <w:sz w:val="24"/>
          <w:szCs w:val="24"/>
        </w:rPr>
      </w:pPr>
      <w:r w:rsidRPr="0023754C">
        <w:rPr>
          <w:rFonts w:cs="Arial"/>
          <w:sz w:val="24"/>
          <w:szCs w:val="24"/>
        </w:rPr>
        <w:t xml:space="preserve"> </w:t>
      </w:r>
    </w:p>
    <w:p w:rsidR="00740245" w:rsidRDefault="00740245" w:rsidP="00740245">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r w:rsidR="007771F0">
        <w:rPr>
          <w:rFonts w:cs="Arial"/>
          <w:sz w:val="24"/>
          <w:szCs w:val="24"/>
          <w:u w:val="single"/>
        </w:rPr>
        <w:t xml:space="preserve"> </w:t>
      </w:r>
    </w:p>
    <w:p w:rsidR="007048D2" w:rsidRDefault="007048D2" w:rsidP="00740245">
      <w:pPr>
        <w:pStyle w:val="GvdeMetni"/>
        <w:ind w:right="27"/>
        <w:jc w:val="both"/>
        <w:rPr>
          <w:rFonts w:cs="Arial"/>
          <w:sz w:val="24"/>
          <w:szCs w:val="24"/>
          <w:u w:val="single"/>
        </w:rPr>
      </w:pPr>
    </w:p>
    <w:p w:rsidR="00DA2388" w:rsidRDefault="00DA2388" w:rsidP="007048D2">
      <w:pPr>
        <w:pStyle w:val="GvdeMetni"/>
        <w:ind w:right="27" w:firstLine="708"/>
        <w:jc w:val="both"/>
        <w:rPr>
          <w:rFonts w:cs="Arial"/>
          <w:sz w:val="24"/>
          <w:szCs w:val="24"/>
        </w:rPr>
      </w:pPr>
      <w:r>
        <w:rPr>
          <w:rFonts w:cs="Arial"/>
          <w:sz w:val="24"/>
          <w:szCs w:val="24"/>
        </w:rPr>
        <w:t xml:space="preserve">Musabeyli İlçesi Tahtalıkaradut İlkokulu, hasancalı Anaokulu, Zübeydehanım Anaokulu ve Karacaoğlan İlkokulunun bakım ve onarım gideri için Kilis Çevre ve Şehircilik İl Müdürlüğü tarafından yaklaşık maliyeti hazırlanan ve Kilis İl Encümeni tarafından 05.08.2021 tarih ve 57 sayılı kararıyla 717.334,73-TL ödenek Musabeyli İlçesi Köylere Hizmet Götürme Birliği hesabına aktarılmıştı. </w:t>
      </w:r>
    </w:p>
    <w:p w:rsidR="009F3972" w:rsidRPr="007048D2" w:rsidRDefault="00DA2388" w:rsidP="007048D2">
      <w:pPr>
        <w:pStyle w:val="GvdeMetni"/>
        <w:ind w:right="27" w:firstLine="708"/>
        <w:jc w:val="both"/>
        <w:rPr>
          <w:rFonts w:cs="Arial"/>
          <w:sz w:val="24"/>
          <w:szCs w:val="24"/>
        </w:rPr>
      </w:pPr>
      <w:r>
        <w:rPr>
          <w:rFonts w:cs="Arial"/>
          <w:sz w:val="24"/>
          <w:szCs w:val="24"/>
        </w:rPr>
        <w:t>Söz konusu okulların bakım onarım giderleri için Katma Değer Vergisi kaynaklı eksik olan 47.305,27-TL ödeneğin İl Özel İdaresi bütçesinden Musabeyli İlçesi Köylere Hizmet Götürme Birliği hesabına</w:t>
      </w:r>
      <w:r w:rsidRPr="007048D2">
        <w:rPr>
          <w:rFonts w:cs="Arial"/>
          <w:sz w:val="24"/>
          <w:szCs w:val="24"/>
        </w:rPr>
        <w:t xml:space="preserve"> </w:t>
      </w:r>
      <w:r>
        <w:rPr>
          <w:rFonts w:cs="Arial"/>
          <w:sz w:val="24"/>
          <w:szCs w:val="24"/>
        </w:rPr>
        <w:t xml:space="preserve">aktarılmasına </w:t>
      </w:r>
      <w:r w:rsidR="009F3972" w:rsidRPr="007048D2">
        <w:rPr>
          <w:rFonts w:cs="Arial"/>
          <w:sz w:val="24"/>
          <w:szCs w:val="24"/>
        </w:rPr>
        <w:t>oy birliğiyle karar verilmiştir.</w:t>
      </w:r>
    </w:p>
    <w:p w:rsidR="00740245" w:rsidRPr="007048D2" w:rsidRDefault="00740245" w:rsidP="00740245">
      <w:pPr>
        <w:ind w:right="27"/>
        <w:jc w:val="both"/>
        <w:rPr>
          <w:rFonts w:cs="Arial"/>
          <w:sz w:val="24"/>
          <w:szCs w:val="24"/>
        </w:rPr>
      </w:pPr>
    </w:p>
    <w:p w:rsidR="00B03A5F" w:rsidRDefault="00B03A5F" w:rsidP="004C157D">
      <w:pPr>
        <w:ind w:right="-257"/>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FE0AAE"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195B42" w:rsidP="00B24B28">
      <w:pPr>
        <w:rPr>
          <w:rFonts w:cs="Arial"/>
          <w:sz w:val="20"/>
        </w:rPr>
      </w:pPr>
      <w:r>
        <w:rPr>
          <w:rFonts w:cs="Arial"/>
          <w:sz w:val="20"/>
        </w:rPr>
        <w:t xml:space="preserve">        </w:t>
      </w:r>
      <w:r w:rsidR="00ED2032"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596F39"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3DA" w:rsidRDefault="003973DA">
      <w:r>
        <w:separator/>
      </w:r>
    </w:p>
  </w:endnote>
  <w:endnote w:type="continuationSeparator" w:id="1">
    <w:p w:rsidR="003973DA" w:rsidRDefault="00397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C7E76"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C7E76"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7048D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3DA" w:rsidRDefault="003973DA">
      <w:r>
        <w:separator/>
      </w:r>
    </w:p>
  </w:footnote>
  <w:footnote w:type="continuationSeparator" w:id="1">
    <w:p w:rsidR="003973DA" w:rsidRDefault="003973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146"/>
    <w:rsid w:val="001C47B2"/>
    <w:rsid w:val="001C672F"/>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1FE0"/>
    <w:rsid w:val="002D2C68"/>
    <w:rsid w:val="002D39EF"/>
    <w:rsid w:val="002D464E"/>
    <w:rsid w:val="002D4D64"/>
    <w:rsid w:val="002D5038"/>
    <w:rsid w:val="002E0548"/>
    <w:rsid w:val="002E07B8"/>
    <w:rsid w:val="002E14D5"/>
    <w:rsid w:val="002E2DB9"/>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AE7"/>
    <w:rsid w:val="005A3BD6"/>
    <w:rsid w:val="005A5700"/>
    <w:rsid w:val="005A6BC2"/>
    <w:rsid w:val="005B0CDD"/>
    <w:rsid w:val="005B0E4D"/>
    <w:rsid w:val="005B1D3D"/>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659"/>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36A4"/>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7A7"/>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275"/>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A87"/>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4973"/>
    <w:rsid w:val="00F360F8"/>
    <w:rsid w:val="00F36CA8"/>
    <w:rsid w:val="00F40431"/>
    <w:rsid w:val="00F41C91"/>
    <w:rsid w:val="00F43E54"/>
    <w:rsid w:val="00F45A9B"/>
    <w:rsid w:val="00F46EEA"/>
    <w:rsid w:val="00F47F98"/>
    <w:rsid w:val="00F52D2C"/>
    <w:rsid w:val="00F53063"/>
    <w:rsid w:val="00F53E32"/>
    <w:rsid w:val="00F5688C"/>
    <w:rsid w:val="00F61D89"/>
    <w:rsid w:val="00F62602"/>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2A40-D437-4531-ADE5-95B4C24D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348</Words>
  <Characters>1986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2</cp:revision>
  <cp:lastPrinted>2021-10-14T06:26:00Z</cp:lastPrinted>
  <dcterms:created xsi:type="dcterms:W3CDTF">2021-10-14T06:36:00Z</dcterms:created>
  <dcterms:modified xsi:type="dcterms:W3CDTF">2021-10-14T06:36:00Z</dcterms:modified>
</cp:coreProperties>
</file>