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495A" w:rsidP="00C7495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94AE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1D4D54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D4D5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A2388">
              <w:rPr>
                <w:rFonts w:cs="Arial"/>
                <w:szCs w:val="22"/>
              </w:rPr>
              <w:t>8</w:t>
            </w:r>
            <w:r w:rsidR="001D4D54">
              <w:rPr>
                <w:rFonts w:cs="Arial"/>
                <w:szCs w:val="22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C7495A">
        <w:rPr>
          <w:rFonts w:cs="Arial"/>
          <w:sz w:val="24"/>
          <w:szCs w:val="24"/>
        </w:rPr>
        <w:t>04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</w:t>
      </w:r>
      <w:r w:rsidR="00C7495A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D4D54">
        <w:rPr>
          <w:rFonts w:cs="Arial"/>
          <w:sz w:val="24"/>
          <w:szCs w:val="24"/>
        </w:rPr>
        <w:t xml:space="preserve">Musabeyli İlçesi Sabanlı Köyü Ada;105, Parsel;37’de kayıtlı taşınmazın 2 kısma ifrazı hususuna </w:t>
      </w:r>
      <w:r w:rsidRPr="00694AEF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Valilik makamın</w:t>
      </w:r>
      <w:r w:rsidR="00C7495A">
        <w:rPr>
          <w:rFonts w:cs="Arial"/>
          <w:sz w:val="24"/>
          <w:szCs w:val="24"/>
        </w:rPr>
        <w:t xml:space="preserve">dan muhavvel </w:t>
      </w:r>
      <w:r w:rsidR="001D4D54">
        <w:rPr>
          <w:rFonts w:cs="Arial"/>
          <w:sz w:val="24"/>
          <w:szCs w:val="24"/>
        </w:rPr>
        <w:t>03</w:t>
      </w:r>
      <w:r w:rsidR="00C7495A">
        <w:rPr>
          <w:rFonts w:cs="Arial"/>
          <w:sz w:val="24"/>
          <w:szCs w:val="24"/>
        </w:rPr>
        <w:t>.1</w:t>
      </w:r>
      <w:r w:rsidR="001D4D54">
        <w:rPr>
          <w:rFonts w:cs="Arial"/>
          <w:sz w:val="24"/>
          <w:szCs w:val="24"/>
        </w:rPr>
        <w:t>1.2021 tarih ve 3556</w:t>
      </w:r>
      <w:r>
        <w:rPr>
          <w:rFonts w:cs="Arial"/>
          <w:sz w:val="24"/>
          <w:szCs w:val="24"/>
        </w:rPr>
        <w:t xml:space="preserve"> sayılı yazısı</w:t>
      </w:r>
      <w:r w:rsidRPr="00694AEF">
        <w:rPr>
          <w:rFonts w:cs="Arial"/>
          <w:sz w:val="24"/>
          <w:szCs w:val="24"/>
        </w:rPr>
        <w:t xml:space="preserve"> okunarak aşağıdaki karar alınmıştır.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b/>
          <w:sz w:val="24"/>
          <w:szCs w:val="24"/>
          <w:u w:val="single"/>
        </w:rPr>
      </w:pPr>
      <w:r w:rsidRPr="00694AEF">
        <w:rPr>
          <w:rFonts w:cs="Arial"/>
          <w:b/>
          <w:sz w:val="24"/>
          <w:szCs w:val="24"/>
          <w:u w:val="single"/>
        </w:rPr>
        <w:t>VERİLEN KARAR: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         </w:t>
      </w:r>
      <w:r w:rsidRPr="00694AEF">
        <w:rPr>
          <w:rFonts w:cs="Arial"/>
          <w:sz w:val="24"/>
          <w:szCs w:val="24"/>
        </w:rPr>
        <w:tab/>
      </w: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</w:t>
      </w:r>
      <w:r w:rsidR="001D4D54">
        <w:rPr>
          <w:rFonts w:cs="Arial"/>
          <w:sz w:val="24"/>
          <w:szCs w:val="24"/>
        </w:rPr>
        <w:t>Kilis İli Musabeyli İlçesi Sabanlı Köyü Ada;105, Parsel;37’de kayıtlı Celal HARSİKLİOĞLU adına kayıtlı taşınmazın</w:t>
      </w:r>
      <w:r w:rsidRPr="00694AEF">
        <w:rPr>
          <w:rFonts w:cs="Arial"/>
          <w:sz w:val="24"/>
          <w:szCs w:val="24"/>
        </w:rPr>
        <w:t xml:space="preserve"> </w:t>
      </w:r>
      <w:r w:rsidR="001D4D54">
        <w:rPr>
          <w:rFonts w:cs="Arial"/>
          <w:sz w:val="24"/>
          <w:szCs w:val="24"/>
        </w:rPr>
        <w:t>iki kısma ifrazı talep edildiği anlaşılmış olup, söz konusu taşınmazın İmar Kanununun 27. Maddesi 3. Fıkrası (Değişik cümle:14/02/2020-7221/8 madde) uyarınca ekli dosyasına göre 2 (iki) kısma ifraz ve taksimine</w:t>
      </w:r>
      <w:r w:rsidRPr="00694AEF">
        <w:rPr>
          <w:rFonts w:cs="Arial"/>
          <w:sz w:val="24"/>
          <w:szCs w:val="24"/>
        </w:rPr>
        <w:t xml:space="preserve"> oy birliğiyle karar verildi.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82" w:rsidRDefault="00CD2282">
      <w:r>
        <w:separator/>
      </w:r>
    </w:p>
  </w:endnote>
  <w:endnote w:type="continuationSeparator" w:id="1">
    <w:p w:rsidR="00CD2282" w:rsidRDefault="00CD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63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63D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82" w:rsidRDefault="00CD2282">
      <w:r>
        <w:separator/>
      </w:r>
    </w:p>
  </w:footnote>
  <w:footnote w:type="continuationSeparator" w:id="1">
    <w:p w:rsidR="00CD2282" w:rsidRDefault="00CD2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4D54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3194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1DE4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1F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45EC9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0CF7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4AEF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3D1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49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2282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1EAA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DF46D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836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048C1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2021-10-28T06:50:00Z</cp:lastPrinted>
  <dcterms:created xsi:type="dcterms:W3CDTF">2021-11-04T06:49:00Z</dcterms:created>
  <dcterms:modified xsi:type="dcterms:W3CDTF">2021-11-04T06:49:00Z</dcterms:modified>
</cp:coreProperties>
</file>