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06687" w:rsidP="0020668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5934E3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668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6687">
              <w:rPr>
                <w:rFonts w:cs="Arial"/>
                <w:b/>
                <w:szCs w:val="22"/>
              </w:rPr>
              <w:t>İRTİFAK HAKKI TESİSİ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0668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A55BF">
              <w:rPr>
                <w:rFonts w:cs="Arial"/>
                <w:b/>
                <w:szCs w:val="22"/>
              </w:rPr>
              <w:t>106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06687">
        <w:rPr>
          <w:rFonts w:cs="Arial"/>
          <w:sz w:val="24"/>
          <w:szCs w:val="24"/>
        </w:rPr>
        <w:t>28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5934E3">
        <w:rPr>
          <w:rFonts w:cs="Arial"/>
          <w:sz w:val="24"/>
          <w:szCs w:val="24"/>
        </w:rPr>
        <w:t>7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FF7C72" w:rsidRDefault="00206687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Akçabağlar</w:t>
      </w:r>
      <w:proofErr w:type="spellEnd"/>
      <w:r>
        <w:rPr>
          <w:rFonts w:cs="Arial"/>
          <w:sz w:val="24"/>
          <w:szCs w:val="24"/>
        </w:rPr>
        <w:t xml:space="preserve"> Köyü Ada;106 Parsel; 53’te kayıtlı parsel aleyhine Ada;106 Parsel; 52’te kayıtlı parsel lehine 243,1 m2 irtifak hakkı tesisine </w:t>
      </w:r>
      <w:r w:rsidR="00803BD3" w:rsidRPr="00FF7C72">
        <w:rPr>
          <w:rFonts w:cs="Arial"/>
          <w:sz w:val="24"/>
          <w:szCs w:val="24"/>
        </w:rPr>
        <w:t xml:space="preserve">ilişkin İl </w:t>
      </w:r>
      <w:r w:rsidR="00093594" w:rsidRPr="00FF7C72">
        <w:rPr>
          <w:rFonts w:cs="Arial"/>
          <w:sz w:val="24"/>
          <w:szCs w:val="24"/>
        </w:rPr>
        <w:t>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24</w:t>
      </w:r>
      <w:r w:rsidR="00093594" w:rsidRPr="00FF7C72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7.2022 tarih ve 7265 sayılı</w:t>
      </w:r>
      <w:r w:rsidR="005934E3">
        <w:rPr>
          <w:rFonts w:cs="Arial"/>
          <w:sz w:val="24"/>
          <w:szCs w:val="24"/>
        </w:rPr>
        <w:t xml:space="preserve"> </w:t>
      </w:r>
      <w:r w:rsidR="00093594" w:rsidRPr="00FF7C72">
        <w:rPr>
          <w:rFonts w:cs="Arial"/>
          <w:sz w:val="24"/>
          <w:szCs w:val="24"/>
        </w:rPr>
        <w:t xml:space="preserve">yazısı </w:t>
      </w:r>
      <w:r w:rsidR="00803BD3" w:rsidRPr="00FF7C72">
        <w:rPr>
          <w:rFonts w:cs="Arial"/>
          <w:sz w:val="24"/>
          <w:szCs w:val="24"/>
        </w:rPr>
        <w:t>okunarak aşağıdaki karar alınmıştır.</w:t>
      </w:r>
    </w:p>
    <w:p w:rsidR="00803BD3" w:rsidRPr="00FF7C72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F7C7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F7C72">
        <w:rPr>
          <w:rFonts w:cs="Arial"/>
          <w:b/>
          <w:sz w:val="24"/>
          <w:szCs w:val="24"/>
          <w:u w:val="single"/>
        </w:rPr>
        <w:t>KARAR</w:t>
      </w:r>
      <w:r w:rsidRPr="00FF7C7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6207B8" w:rsidRDefault="006207B8" w:rsidP="00EC69A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Kadastro Müdürlüğünün 19.07.2022 tarih ve 5622374 sayılı yazısı ile Kilis Merkez </w:t>
      </w:r>
      <w:proofErr w:type="spellStart"/>
      <w:r>
        <w:rPr>
          <w:rFonts w:cs="Arial"/>
          <w:sz w:val="24"/>
          <w:szCs w:val="24"/>
        </w:rPr>
        <w:t>Akçabağlar</w:t>
      </w:r>
      <w:proofErr w:type="spellEnd"/>
      <w:r>
        <w:rPr>
          <w:rFonts w:cs="Arial"/>
          <w:sz w:val="24"/>
          <w:szCs w:val="24"/>
        </w:rPr>
        <w:t xml:space="preserve"> Köyü Ada;106 Parsel; 53’te kayıtlı parsel aleyhine Ada;106 Parsel; 52’te kayıtlı parsel lehine 243,18 m2 irtifak hakkı tesisine ilişkin düzenlene</w:t>
      </w:r>
      <w:r w:rsidR="00B402AD">
        <w:rPr>
          <w:rFonts w:cs="Arial"/>
          <w:sz w:val="24"/>
          <w:szCs w:val="24"/>
        </w:rPr>
        <w:t>n değ</w:t>
      </w:r>
      <w:r w:rsidR="00BF46BD">
        <w:rPr>
          <w:rFonts w:cs="Arial"/>
          <w:sz w:val="24"/>
          <w:szCs w:val="24"/>
        </w:rPr>
        <w:t>işiklik tasarımı talebi incelenmiş</w:t>
      </w:r>
      <w:r>
        <w:rPr>
          <w:rFonts w:cs="Arial"/>
          <w:sz w:val="24"/>
          <w:szCs w:val="24"/>
        </w:rPr>
        <w:t xml:space="preserve"> olup, </w:t>
      </w:r>
    </w:p>
    <w:p w:rsidR="00803BD3" w:rsidRPr="00FF7C72" w:rsidRDefault="00B402AD" w:rsidP="00EC69A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6207B8">
        <w:rPr>
          <w:rFonts w:cs="Arial"/>
          <w:sz w:val="24"/>
          <w:szCs w:val="24"/>
        </w:rPr>
        <w:t>öz konusu irtifak hakkı tesisi işleminin</w:t>
      </w:r>
      <w:r>
        <w:rPr>
          <w:rFonts w:cs="Arial"/>
          <w:sz w:val="24"/>
          <w:szCs w:val="24"/>
        </w:rPr>
        <w:t xml:space="preserve"> </w:t>
      </w:r>
      <w:r w:rsidR="006A55BF">
        <w:rPr>
          <w:rFonts w:cs="Arial"/>
          <w:sz w:val="24"/>
          <w:szCs w:val="24"/>
        </w:rPr>
        <w:t>uygun olduğuna</w:t>
      </w:r>
      <w:r>
        <w:rPr>
          <w:rFonts w:cs="Arial"/>
          <w:sz w:val="24"/>
          <w:szCs w:val="24"/>
        </w:rPr>
        <w:t xml:space="preserve"> </w:t>
      </w:r>
      <w:r w:rsidR="00803BD3" w:rsidRPr="00FF7C72">
        <w:rPr>
          <w:rFonts w:cs="Arial"/>
          <w:sz w:val="24"/>
          <w:szCs w:val="24"/>
        </w:rPr>
        <w:t>oy birliği ile karar verilmiştir.</w:t>
      </w:r>
    </w:p>
    <w:p w:rsidR="00D96159" w:rsidRPr="00FF7C72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5B" w:rsidRDefault="00C5665B">
      <w:r>
        <w:separator/>
      </w:r>
    </w:p>
  </w:endnote>
  <w:endnote w:type="continuationSeparator" w:id="0">
    <w:p w:rsidR="00C5665B" w:rsidRDefault="00C5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65A3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65A3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5B" w:rsidRDefault="00C5665B">
      <w:r>
        <w:separator/>
      </w:r>
    </w:p>
  </w:footnote>
  <w:footnote w:type="continuationSeparator" w:id="0">
    <w:p w:rsidR="00C5665B" w:rsidRDefault="00C56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55BF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35CA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341B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77AAE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2AD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46BD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665B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A3F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2430-DB39-4430-951B-7DA992F5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2022-07-06T09:37:00Z</cp:lastPrinted>
  <dcterms:created xsi:type="dcterms:W3CDTF">2022-08-04T07:49:00Z</dcterms:created>
  <dcterms:modified xsi:type="dcterms:W3CDTF">2022-08-04T07:49:00Z</dcterms:modified>
</cp:coreProperties>
</file>