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70D55" w:rsidP="00470D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BA42BF">
              <w:rPr>
                <w:rFonts w:cs="Arial"/>
                <w:szCs w:val="22"/>
              </w:rPr>
              <w:t>7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77E62">
            <w:pPr>
              <w:ind w:right="-70"/>
              <w:rPr>
                <w:rFonts w:cs="Arial"/>
                <w:b/>
                <w:szCs w:val="22"/>
              </w:rPr>
            </w:pPr>
            <w:proofErr w:type="gramStart"/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D41BA">
              <w:rPr>
                <w:rFonts w:cs="Arial"/>
                <w:b/>
                <w:szCs w:val="22"/>
              </w:rPr>
              <w:t>İFRAZ</w:t>
            </w:r>
            <w:proofErr w:type="gramEnd"/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D41B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70D55">
              <w:rPr>
                <w:rFonts w:cs="Arial"/>
                <w:b/>
                <w:szCs w:val="22"/>
              </w:rPr>
              <w:t>41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470D55">
        <w:rPr>
          <w:rFonts w:cs="Arial"/>
          <w:sz w:val="24"/>
          <w:szCs w:val="24"/>
        </w:rPr>
        <w:t>0</w:t>
      </w:r>
      <w:r w:rsidR="00BA42BF">
        <w:rPr>
          <w:rFonts w:cs="Arial"/>
          <w:sz w:val="24"/>
          <w:szCs w:val="24"/>
        </w:rPr>
        <w:t>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470D55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470D55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İlimiz Musabeyli İlçesi </w:t>
      </w:r>
      <w:proofErr w:type="spellStart"/>
      <w:r>
        <w:rPr>
          <w:rFonts w:cs="Arial"/>
          <w:sz w:val="24"/>
          <w:szCs w:val="24"/>
        </w:rPr>
        <w:t>Gündeğer</w:t>
      </w:r>
      <w:proofErr w:type="spellEnd"/>
      <w:r>
        <w:rPr>
          <w:rFonts w:cs="Arial"/>
          <w:sz w:val="24"/>
          <w:szCs w:val="24"/>
        </w:rPr>
        <w:t xml:space="preserve"> Köyü Ada;130 Parsel;144</w:t>
      </w:r>
      <w:r w:rsidR="001D41BA">
        <w:rPr>
          <w:rFonts w:cs="Arial"/>
          <w:sz w:val="24"/>
          <w:szCs w:val="24"/>
        </w:rPr>
        <w:t>’te kay</w:t>
      </w:r>
      <w:r>
        <w:rPr>
          <w:rFonts w:cs="Arial"/>
          <w:sz w:val="24"/>
          <w:szCs w:val="24"/>
        </w:rPr>
        <w:t>ıtlı taşınmazın</w:t>
      </w:r>
      <w:r w:rsidR="001D41BA">
        <w:rPr>
          <w:rFonts w:cs="Arial"/>
          <w:sz w:val="24"/>
          <w:szCs w:val="24"/>
        </w:rPr>
        <w:t xml:space="preserve"> ifraz işleminin yapılması </w:t>
      </w:r>
      <w:r w:rsidR="00BA42BF">
        <w:rPr>
          <w:rFonts w:cs="Arial"/>
          <w:sz w:val="24"/>
          <w:szCs w:val="24"/>
        </w:rPr>
        <w:t xml:space="preserve">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>in Valilik Makamından</w:t>
      </w:r>
      <w:r w:rsidR="00C06E94">
        <w:rPr>
          <w:rFonts w:cs="Arial"/>
          <w:sz w:val="24"/>
          <w:szCs w:val="24"/>
        </w:rPr>
        <w:t xml:space="preserve">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277E62">
        <w:rPr>
          <w:rFonts w:cs="Arial"/>
          <w:sz w:val="24"/>
          <w:szCs w:val="24"/>
        </w:rPr>
        <w:t>06</w:t>
      </w:r>
      <w:r w:rsidR="00A544CE">
        <w:rPr>
          <w:rFonts w:cs="Arial"/>
          <w:sz w:val="24"/>
          <w:szCs w:val="24"/>
        </w:rPr>
        <w:t>.</w:t>
      </w:r>
      <w:r w:rsidR="008208D1">
        <w:rPr>
          <w:rFonts w:cs="Arial"/>
          <w:sz w:val="24"/>
          <w:szCs w:val="24"/>
        </w:rPr>
        <w:t>0</w:t>
      </w:r>
      <w:r w:rsidR="00277E62">
        <w:rPr>
          <w:rFonts w:cs="Arial"/>
          <w:sz w:val="24"/>
          <w:szCs w:val="24"/>
        </w:rPr>
        <w:t>4</w:t>
      </w:r>
      <w:r w:rsidR="00D53736" w:rsidRPr="00D53736">
        <w:rPr>
          <w:rFonts w:cs="Arial"/>
          <w:sz w:val="24"/>
          <w:szCs w:val="24"/>
        </w:rPr>
        <w:t>.2022 tarih</w:t>
      </w:r>
      <w:r w:rsidR="00277E62">
        <w:rPr>
          <w:rFonts w:cs="Arial"/>
          <w:sz w:val="24"/>
          <w:szCs w:val="24"/>
        </w:rPr>
        <w:t>li</w:t>
      </w:r>
      <w:r w:rsidR="00BA42BF">
        <w:rPr>
          <w:rFonts w:cs="Arial"/>
          <w:sz w:val="24"/>
          <w:szCs w:val="24"/>
        </w:rPr>
        <w:t xml:space="preserve"> </w:t>
      </w:r>
      <w:r w:rsidR="00D53736" w:rsidRPr="00D53736">
        <w:rPr>
          <w:rFonts w:cs="Arial"/>
          <w:sz w:val="24"/>
          <w:szCs w:val="24"/>
        </w:rPr>
        <w:t>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41C09" w:rsidRDefault="00470D55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İlimiz Musabeyli İlçesi </w:t>
      </w:r>
      <w:proofErr w:type="spellStart"/>
      <w:r>
        <w:rPr>
          <w:rFonts w:cs="Arial"/>
          <w:sz w:val="24"/>
          <w:szCs w:val="24"/>
        </w:rPr>
        <w:t>Gündeğer</w:t>
      </w:r>
      <w:proofErr w:type="spellEnd"/>
      <w:r>
        <w:rPr>
          <w:rFonts w:cs="Arial"/>
          <w:sz w:val="24"/>
          <w:szCs w:val="24"/>
        </w:rPr>
        <w:t xml:space="preserve"> Köyü Ada;130 Parsel;144</w:t>
      </w:r>
      <w:r w:rsidR="001D41BA">
        <w:rPr>
          <w:rFonts w:cs="Arial"/>
          <w:sz w:val="24"/>
          <w:szCs w:val="24"/>
        </w:rPr>
        <w:t xml:space="preserve">’te kayıtlı taşınmaz </w:t>
      </w:r>
      <w:r w:rsidR="00277E62">
        <w:rPr>
          <w:rFonts w:cs="Arial"/>
          <w:sz w:val="24"/>
          <w:szCs w:val="24"/>
        </w:rPr>
        <w:t>üzerinde ifraz işlemi talebi anlaşılmış olup, söz konusu taşınmazın</w:t>
      </w:r>
      <w:r w:rsidR="001D41BA">
        <w:rPr>
          <w:rFonts w:cs="Arial"/>
          <w:sz w:val="24"/>
          <w:szCs w:val="24"/>
        </w:rPr>
        <w:t xml:space="preserve"> ekteki dosyaya göre Plansız Aslanlar İmar Yönetmeliğinin 62. Maddesine istinaden iki (2) kısma ifraz işleminin yapılmasına </w:t>
      </w:r>
      <w:r w:rsidR="00CC1653">
        <w:rPr>
          <w:rFonts w:cs="Arial"/>
          <w:sz w:val="24"/>
          <w:szCs w:val="24"/>
        </w:rPr>
        <w:t>oy birliği ile karar verilmiştir.</w:t>
      </w: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DA0" w:rsidRDefault="00A24DA0">
      <w:r>
        <w:separator/>
      </w:r>
    </w:p>
  </w:endnote>
  <w:endnote w:type="continuationSeparator" w:id="0">
    <w:p w:rsidR="00A24DA0" w:rsidRDefault="00A2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F2C0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F2C0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DA0" w:rsidRDefault="00A24DA0">
      <w:r>
        <w:separator/>
      </w:r>
    </w:p>
  </w:footnote>
  <w:footnote w:type="continuationSeparator" w:id="0">
    <w:p w:rsidR="00A24DA0" w:rsidRDefault="00A24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4DA0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2C03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3173-9DB4-4D2A-85B8-D21F878A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2022-03-09T11:22:00Z</cp:lastPrinted>
  <dcterms:created xsi:type="dcterms:W3CDTF">2022-04-06T12:28:00Z</dcterms:created>
  <dcterms:modified xsi:type="dcterms:W3CDTF">2022-04-06T18:45:00Z</dcterms:modified>
</cp:coreProperties>
</file>