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2E74CC" w:rsidP="00521ACE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</w:t>
            </w:r>
            <w:r w:rsidR="00521ACE">
              <w:rPr>
                <w:rFonts w:cs="Arial"/>
                <w:szCs w:val="22"/>
              </w:rPr>
              <w:t>7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470D55">
              <w:rPr>
                <w:rFonts w:cs="Arial"/>
                <w:szCs w:val="22"/>
              </w:rPr>
              <w:t>4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B728C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8904EA">
              <w:rPr>
                <w:rFonts w:cs="Arial"/>
                <w:b/>
                <w:szCs w:val="22"/>
              </w:rPr>
              <w:t>ÖDENEK AKTARMA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8904EA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21ACE">
              <w:rPr>
                <w:rFonts w:cs="Arial"/>
                <w:b/>
                <w:szCs w:val="22"/>
              </w:rPr>
              <w:t>50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2E74CC">
        <w:rPr>
          <w:rFonts w:cs="Arial"/>
          <w:sz w:val="24"/>
          <w:szCs w:val="24"/>
        </w:rPr>
        <w:t>2</w:t>
      </w:r>
      <w:r w:rsidR="00521ACE">
        <w:rPr>
          <w:rFonts w:cs="Arial"/>
          <w:sz w:val="24"/>
          <w:szCs w:val="24"/>
        </w:rPr>
        <w:t>7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470D55">
        <w:rPr>
          <w:rFonts w:cs="Arial"/>
          <w:sz w:val="24"/>
          <w:szCs w:val="24"/>
        </w:rPr>
        <w:t>4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6704A4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6704A4">
      <w:pPr>
        <w:ind w:right="27"/>
        <w:jc w:val="both"/>
        <w:rPr>
          <w:rFonts w:cs="Arial"/>
          <w:b/>
          <w:sz w:val="24"/>
          <w:szCs w:val="24"/>
        </w:rPr>
      </w:pPr>
    </w:p>
    <w:p w:rsidR="0052626D" w:rsidRPr="00D53736" w:rsidRDefault="008904EA" w:rsidP="00961E42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Elbeyli Köylere Hizmet Götürme Birliğinin genel giderleri için İl Özel İdaresi bütçesinden 100.000,00-TL ödenek aktarılması </w:t>
      </w:r>
      <w:r w:rsidR="00BA42BF">
        <w:rPr>
          <w:rFonts w:cs="Arial"/>
          <w:sz w:val="24"/>
          <w:szCs w:val="24"/>
        </w:rPr>
        <w:t xml:space="preserve">hususuna </w:t>
      </w:r>
      <w:r w:rsidR="00F80230">
        <w:rPr>
          <w:rFonts w:cs="Arial"/>
          <w:sz w:val="24"/>
          <w:szCs w:val="24"/>
        </w:rPr>
        <w:t xml:space="preserve">ilişkin </w:t>
      </w:r>
      <w:r w:rsidR="0052626D" w:rsidRPr="00D53736">
        <w:rPr>
          <w:rFonts w:cs="Arial"/>
          <w:sz w:val="24"/>
          <w:szCs w:val="24"/>
        </w:rPr>
        <w:t xml:space="preserve">İl </w:t>
      </w:r>
      <w:r w:rsidR="00521ACE">
        <w:rPr>
          <w:rFonts w:cs="Arial"/>
          <w:sz w:val="24"/>
          <w:szCs w:val="24"/>
        </w:rPr>
        <w:t>Encümeninin 2022/47 sayılı kararı</w:t>
      </w:r>
      <w:r w:rsidR="00AC4A37" w:rsidRPr="00D53736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okunarak aşağıdaki karar alınmıştır.</w:t>
      </w:r>
    </w:p>
    <w:p w:rsidR="0052626D" w:rsidRPr="00D53736" w:rsidRDefault="0052626D" w:rsidP="00961E42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272006" w:rsidRDefault="0052626D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C23D2" w:rsidRDefault="008C23D2" w:rsidP="008C23D2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</w:p>
    <w:p w:rsidR="00961E42" w:rsidRPr="00175B38" w:rsidRDefault="008904EA" w:rsidP="00175B38">
      <w:pPr>
        <w:pStyle w:val="GvdeMetni"/>
        <w:spacing w:after="0" w:line="240" w:lineRule="atLeast"/>
        <w:ind w:left="104" w:right="27" w:firstLine="604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İlimiz Elbeyli İlçesi Köylere Hizmet Götürme Birliği Başkanlığının 20.04.2022 tarih ve 5831 sayılı yazısından, İlçede sık </w:t>
      </w:r>
      <w:proofErr w:type="spellStart"/>
      <w:r>
        <w:rPr>
          <w:rFonts w:cs="Arial"/>
          <w:sz w:val="24"/>
          <w:szCs w:val="24"/>
        </w:rPr>
        <w:t>sık</w:t>
      </w:r>
      <w:proofErr w:type="spellEnd"/>
      <w:r>
        <w:rPr>
          <w:rFonts w:cs="Arial"/>
          <w:sz w:val="24"/>
          <w:szCs w:val="24"/>
        </w:rPr>
        <w:t xml:space="preserve"> elektrik kesintisinin olması sebebiyle Birlik başkan konutu ve hizmet binasına ait jeneratöre yakıt alımı, Birliğin aylık genel giderlerinin (telefon, ADSL, vergi vb.)  karşılanması amacıyla 100.000,00-TL ödenek talep edildiği anlaşılmış olup, </w:t>
      </w:r>
      <w:r w:rsidR="00521ACE">
        <w:rPr>
          <w:rFonts w:cs="Arial"/>
          <w:sz w:val="24"/>
          <w:szCs w:val="24"/>
        </w:rPr>
        <w:t xml:space="preserve">söz konusu giderler için İl Özel İdare bütçesinden Elbeyli Köylere Hizmet Götürme Birliği hesabına </w:t>
      </w:r>
      <w:r w:rsidR="00521ACE" w:rsidRPr="00521ACE">
        <w:rPr>
          <w:rFonts w:cs="Arial"/>
          <w:b/>
          <w:sz w:val="24"/>
          <w:szCs w:val="24"/>
        </w:rPr>
        <w:t>100.000,00-TL</w:t>
      </w:r>
      <w:r w:rsidR="00521ACE">
        <w:rPr>
          <w:rFonts w:cs="Arial"/>
          <w:sz w:val="24"/>
          <w:szCs w:val="24"/>
        </w:rPr>
        <w:t xml:space="preserve"> aktarılmasına </w:t>
      </w:r>
      <w:r w:rsidR="00175B38">
        <w:rPr>
          <w:rFonts w:cs="Arial"/>
          <w:sz w:val="24"/>
          <w:szCs w:val="24"/>
        </w:rPr>
        <w:t>oy birliğiyle karar verildi.</w:t>
      </w:r>
      <w:proofErr w:type="gramEnd"/>
    </w:p>
    <w:p w:rsidR="00CC1653" w:rsidRDefault="00CC1653" w:rsidP="004C157D">
      <w:pPr>
        <w:ind w:right="-257"/>
        <w:jc w:val="both"/>
        <w:rPr>
          <w:rFonts w:cs="Arial"/>
          <w:sz w:val="24"/>
          <w:szCs w:val="24"/>
        </w:rPr>
      </w:pPr>
    </w:p>
    <w:p w:rsidR="00E612C6" w:rsidRDefault="00E612C6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5EE" w:rsidRDefault="00D775EE">
      <w:r>
        <w:separator/>
      </w:r>
    </w:p>
  </w:endnote>
  <w:endnote w:type="continuationSeparator" w:id="0">
    <w:p w:rsidR="00D775EE" w:rsidRDefault="00D77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532A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532A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5EE" w:rsidRDefault="00D775EE">
      <w:r>
        <w:separator/>
      </w:r>
    </w:p>
  </w:footnote>
  <w:footnote w:type="continuationSeparator" w:id="0">
    <w:p w:rsidR="00D775EE" w:rsidRDefault="00D775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B80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B3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1ACE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5F7A55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3E3"/>
    <w:rsid w:val="008B3D25"/>
    <w:rsid w:val="008B7629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2C03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A1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3F54"/>
    <w:rsid w:val="00D75D53"/>
    <w:rsid w:val="00D766B2"/>
    <w:rsid w:val="00D77490"/>
    <w:rsid w:val="00D775EE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5E6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12C6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AAD9-D208-4A11-818D-6402890E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2022-04-27T19:57:00Z</cp:lastPrinted>
  <dcterms:created xsi:type="dcterms:W3CDTF">2022-04-27T19:57:00Z</dcterms:created>
  <dcterms:modified xsi:type="dcterms:W3CDTF">2022-04-27T19:58:00Z</dcterms:modified>
</cp:coreProperties>
</file>