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354DC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KÜÖÜKOĞLU</w:t>
            </w:r>
          </w:p>
          <w:p w:rsidR="0033694B" w:rsidRDefault="00354DC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54DCE" w:rsidP="00D0784C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26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D0784C">
              <w:rPr>
                <w:rFonts w:cs="Arial"/>
                <w:szCs w:val="22"/>
              </w:rPr>
              <w:t>5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3406A6" w:rsidRDefault="003406A6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64AB5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354DCE">
              <w:rPr>
                <w:rFonts w:cs="Arial"/>
                <w:b/>
                <w:szCs w:val="22"/>
              </w:rPr>
              <w:t>K</w:t>
            </w:r>
            <w:r w:rsidR="00564AB5">
              <w:rPr>
                <w:rFonts w:cs="Arial"/>
                <w:b/>
                <w:szCs w:val="22"/>
              </w:rPr>
              <w:t>öy Yardımı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A2FEE" w:rsidP="00DA2FEE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A2FE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M.Cemil</w:t>
            </w:r>
            <w:proofErr w:type="spellEnd"/>
            <w:r>
              <w:rPr>
                <w:rFonts w:cs="Arial"/>
                <w:szCs w:val="22"/>
              </w:rPr>
              <w:t xml:space="preserve">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354DCE" w:rsidRDefault="008828CC" w:rsidP="00564AB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6</w:t>
            </w:r>
            <w:r w:rsidR="00564AB5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A2FEE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54DCE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54DCE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354DCE">
        <w:rPr>
          <w:rFonts w:cs="Arial"/>
          <w:sz w:val="24"/>
          <w:szCs w:val="24"/>
        </w:rPr>
        <w:t>Genel Sekreter Murat KÜÇÜKOĞLU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354DCE">
        <w:rPr>
          <w:rFonts w:cs="Arial"/>
          <w:sz w:val="24"/>
          <w:szCs w:val="24"/>
        </w:rPr>
        <w:t>26</w:t>
      </w:r>
      <w:r w:rsidR="00DA2FEE">
        <w:rPr>
          <w:rFonts w:cs="Arial"/>
          <w:sz w:val="24"/>
          <w:szCs w:val="24"/>
        </w:rPr>
        <w:t>.05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354DCE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DA2FEE" w:rsidRPr="00D53736" w:rsidRDefault="00564AB5" w:rsidP="00DA2FEE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Karamelik</w:t>
      </w:r>
      <w:proofErr w:type="spellEnd"/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Köyü mezarlığı</w:t>
      </w:r>
      <w:proofErr w:type="gramEnd"/>
      <w:r>
        <w:rPr>
          <w:rFonts w:cs="Arial"/>
          <w:sz w:val="24"/>
          <w:szCs w:val="24"/>
        </w:rPr>
        <w:t xml:space="preserve"> için 20.000,00-TL yardım yapılmasına </w:t>
      </w:r>
      <w:r w:rsidR="00354DCE">
        <w:rPr>
          <w:rFonts w:cs="Arial"/>
          <w:sz w:val="24"/>
          <w:szCs w:val="24"/>
        </w:rPr>
        <w:t>ilişkin İl Özel İdaresin</w:t>
      </w:r>
      <w:r w:rsidR="003406A6">
        <w:rPr>
          <w:rFonts w:cs="Arial"/>
          <w:sz w:val="24"/>
          <w:szCs w:val="24"/>
        </w:rPr>
        <w:t xml:space="preserve">in Valilik Makamından </w:t>
      </w:r>
      <w:proofErr w:type="spellStart"/>
      <w:r w:rsidR="003406A6">
        <w:rPr>
          <w:rFonts w:cs="Arial"/>
          <w:sz w:val="24"/>
          <w:szCs w:val="24"/>
        </w:rPr>
        <w:t>muhavvel</w:t>
      </w:r>
      <w:proofErr w:type="spellEnd"/>
      <w:r w:rsidR="003406A6">
        <w:rPr>
          <w:rFonts w:cs="Arial"/>
          <w:sz w:val="24"/>
          <w:szCs w:val="24"/>
        </w:rPr>
        <w:t xml:space="preserve"> 2</w:t>
      </w:r>
      <w:r>
        <w:rPr>
          <w:rFonts w:cs="Arial"/>
          <w:sz w:val="24"/>
          <w:szCs w:val="24"/>
        </w:rPr>
        <w:t>4</w:t>
      </w:r>
      <w:r w:rsidR="00354DCE">
        <w:rPr>
          <w:rFonts w:cs="Arial"/>
          <w:sz w:val="24"/>
          <w:szCs w:val="24"/>
        </w:rPr>
        <w:t>.05.2022 tarih ve 6</w:t>
      </w:r>
      <w:r>
        <w:rPr>
          <w:rFonts w:cs="Arial"/>
          <w:sz w:val="24"/>
          <w:szCs w:val="24"/>
        </w:rPr>
        <w:t>238</w:t>
      </w:r>
      <w:r w:rsidR="00354DCE">
        <w:rPr>
          <w:rFonts w:cs="Arial"/>
          <w:sz w:val="24"/>
          <w:szCs w:val="24"/>
        </w:rPr>
        <w:t xml:space="preserve"> Sayılı yazısı okunarak aşağıdaki karar alınmıştır.</w:t>
      </w:r>
    </w:p>
    <w:p w:rsidR="0052626D" w:rsidRPr="00D53736" w:rsidRDefault="0052626D" w:rsidP="00961E42">
      <w:pPr>
        <w:ind w:right="27"/>
        <w:jc w:val="both"/>
        <w:rPr>
          <w:rFonts w:cs="Arial"/>
          <w:sz w:val="24"/>
          <w:szCs w:val="24"/>
        </w:rPr>
      </w:pPr>
    </w:p>
    <w:p w:rsidR="00272006" w:rsidRDefault="0052626D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141C09" w:rsidRDefault="00564AB5" w:rsidP="00A23837">
      <w:pPr>
        <w:ind w:right="27" w:firstLine="708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Karamelik</w:t>
      </w:r>
      <w:proofErr w:type="spellEnd"/>
      <w:r>
        <w:rPr>
          <w:rFonts w:cs="Arial"/>
          <w:sz w:val="24"/>
          <w:szCs w:val="24"/>
        </w:rPr>
        <w:t xml:space="preserve"> Köyü Muhtarının 13.05.2022 tarihli dilekçesiyle köy mezarlığına abdest alma yeri ve lavabo yapımı için nakdi yardım talebi anlaşılmış olup, söz konusu </w:t>
      </w:r>
      <w:r w:rsidR="00DE1E02">
        <w:rPr>
          <w:rFonts w:cs="Arial"/>
          <w:sz w:val="24"/>
          <w:szCs w:val="24"/>
        </w:rPr>
        <w:t>talebin incelemeye alınmasına bir sonraki İl Encümen toplantısında tekrar görüşülmesine</w:t>
      </w:r>
      <w:r>
        <w:rPr>
          <w:rFonts w:cs="Arial"/>
          <w:sz w:val="24"/>
          <w:szCs w:val="24"/>
        </w:rPr>
        <w:t xml:space="preserve"> </w:t>
      </w:r>
      <w:r w:rsidR="00CC1653">
        <w:rPr>
          <w:rFonts w:cs="Arial"/>
          <w:sz w:val="24"/>
          <w:szCs w:val="24"/>
        </w:rPr>
        <w:t>oy birliği ile karar verilmiştir.</w:t>
      </w:r>
    </w:p>
    <w:p w:rsidR="00CC1653" w:rsidRDefault="00CC1653" w:rsidP="007C21BA">
      <w:pPr>
        <w:ind w:right="-257"/>
        <w:jc w:val="both"/>
        <w:rPr>
          <w:rFonts w:cs="Arial"/>
          <w:sz w:val="24"/>
          <w:szCs w:val="24"/>
        </w:rPr>
      </w:pPr>
    </w:p>
    <w:p w:rsidR="00141C09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354DCE">
        <w:rPr>
          <w:rFonts w:cs="Arial"/>
          <w:sz w:val="20"/>
        </w:rPr>
        <w:t>Murat KÜÇÜKOĞLU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  <w:r w:rsidR="00DA2FEE">
        <w:rPr>
          <w:rFonts w:cs="Arial"/>
          <w:sz w:val="20"/>
        </w:rPr>
        <w:t xml:space="preserve">Mehmet </w:t>
      </w:r>
      <w:proofErr w:type="gramStart"/>
      <w:r w:rsidR="00DA2FEE">
        <w:rPr>
          <w:rFonts w:cs="Arial"/>
          <w:sz w:val="20"/>
        </w:rPr>
        <w:t xml:space="preserve">TANRIAŞIKI         </w:t>
      </w:r>
      <w:proofErr w:type="spellStart"/>
      <w:r w:rsidR="00DA2FEE">
        <w:rPr>
          <w:rFonts w:cs="Arial"/>
          <w:sz w:val="20"/>
        </w:rPr>
        <w:t>M.Cemil</w:t>
      </w:r>
      <w:proofErr w:type="spellEnd"/>
      <w:proofErr w:type="gramEnd"/>
      <w:r w:rsidR="00DA2FEE">
        <w:rPr>
          <w:rFonts w:cs="Arial"/>
          <w:sz w:val="20"/>
        </w:rPr>
        <w:t xml:space="preserve"> TEKBAŞ 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</w:t>
      </w:r>
      <w:r w:rsidR="00DA2FEE">
        <w:rPr>
          <w:rFonts w:cs="Arial"/>
          <w:sz w:val="20"/>
        </w:rPr>
        <w:t>Hasan BOZKURT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354DCE">
        <w:rPr>
          <w:rFonts w:cs="Arial"/>
          <w:sz w:val="20"/>
        </w:rPr>
        <w:t xml:space="preserve">    </w:t>
      </w:r>
      <w:r w:rsidR="00FE0AAE" w:rsidRPr="00625F2B">
        <w:rPr>
          <w:rFonts w:cs="Arial"/>
          <w:sz w:val="20"/>
        </w:rPr>
        <w:t xml:space="preserve"> </w:t>
      </w:r>
      <w:r w:rsidR="00354DCE">
        <w:rPr>
          <w:rFonts w:cs="Arial"/>
          <w:sz w:val="20"/>
        </w:rPr>
        <w:t>Genel Sekreter</w:t>
      </w:r>
      <w:r w:rsidR="00FE0AAE" w:rsidRPr="00625F2B">
        <w:rPr>
          <w:rFonts w:cs="Arial"/>
          <w:sz w:val="20"/>
        </w:rPr>
        <w:t xml:space="preserve">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</w:t>
      </w:r>
      <w:r w:rsidR="00DA2FEE">
        <w:rPr>
          <w:rFonts w:cs="Arial"/>
          <w:sz w:val="20"/>
        </w:rPr>
        <w:t xml:space="preserve">    </w:t>
      </w:r>
      <w:r w:rsidR="00E211C1" w:rsidRPr="00625F2B">
        <w:rPr>
          <w:rFonts w:cs="Arial"/>
          <w:sz w:val="20"/>
        </w:rPr>
        <w:t xml:space="preserve">      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  <w:r w:rsidR="00DA2FEE">
        <w:rPr>
          <w:rFonts w:cs="Arial"/>
          <w:sz w:val="20"/>
        </w:rPr>
        <w:t xml:space="preserve">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54DCE">
        <w:rPr>
          <w:rFonts w:cs="Arial"/>
          <w:sz w:val="20"/>
        </w:rPr>
        <w:t xml:space="preserve">            </w:t>
      </w:r>
      <w:r>
        <w:rPr>
          <w:rFonts w:cs="Arial"/>
          <w:sz w:val="20"/>
        </w:rPr>
        <w:t xml:space="preserve">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 w:rsidR="00354DCE">
        <w:rPr>
          <w:rFonts w:cs="Arial"/>
          <w:sz w:val="20"/>
        </w:rPr>
        <w:t xml:space="preserve">                    </w:t>
      </w:r>
      <w:proofErr w:type="gramStart"/>
      <w:r w:rsidR="00B24B28" w:rsidRPr="00625F2B">
        <w:rPr>
          <w:rFonts w:cs="Arial"/>
          <w:sz w:val="20"/>
        </w:rPr>
        <w:t xml:space="preserve">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</w:t>
      </w:r>
      <w:r w:rsidR="00354DCE">
        <w:rPr>
          <w:rFonts w:cs="Arial"/>
          <w:sz w:val="20"/>
        </w:rPr>
        <w:t xml:space="preserve">                            </w:t>
      </w:r>
      <w:r w:rsidRPr="00625F2B">
        <w:rPr>
          <w:rFonts w:cs="Arial"/>
          <w:sz w:val="20"/>
        </w:rPr>
        <w:t xml:space="preserve">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</w:t>
      </w:r>
      <w:r w:rsidRPr="00600FE7">
        <w:rPr>
          <w:rFonts w:cs="Arial"/>
          <w:szCs w:val="22"/>
        </w:rPr>
        <w:t xml:space="preserve">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9B1899" w:rsidRDefault="009B1899" w:rsidP="008208D1">
      <w:pPr>
        <w:rPr>
          <w:rFonts w:ascii="Times New Roman" w:hAnsi="Times New Roman"/>
          <w:szCs w:val="22"/>
        </w:rPr>
      </w:pPr>
    </w:p>
    <w:p w:rsidR="009B1899" w:rsidRDefault="009B1899" w:rsidP="008208D1">
      <w:pPr>
        <w:rPr>
          <w:rFonts w:cs="Arial"/>
          <w:b/>
          <w:szCs w:val="22"/>
        </w:rPr>
      </w:pPr>
    </w:p>
    <w:sectPr w:rsidR="009B1899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885" w:rsidRDefault="00A13885">
      <w:r>
        <w:separator/>
      </w:r>
    </w:p>
  </w:endnote>
  <w:endnote w:type="continuationSeparator" w:id="0">
    <w:p w:rsidR="00A13885" w:rsidRDefault="00A13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3535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3535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54DCE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885" w:rsidRDefault="00A13885">
      <w:r>
        <w:separator/>
      </w:r>
    </w:p>
  </w:footnote>
  <w:footnote w:type="continuationSeparator" w:id="0">
    <w:p w:rsidR="00A13885" w:rsidRDefault="00A13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09D8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C33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3729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06A6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4DCE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40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292E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5E5"/>
    <w:rsid w:val="005018D8"/>
    <w:rsid w:val="00502436"/>
    <w:rsid w:val="00504C4E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AB5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2D36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308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70FD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5B2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465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21BA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964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28CC"/>
    <w:rsid w:val="00883055"/>
    <w:rsid w:val="00883D32"/>
    <w:rsid w:val="00884343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1D67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31F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99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3885"/>
    <w:rsid w:val="00A148B2"/>
    <w:rsid w:val="00A15910"/>
    <w:rsid w:val="00A17220"/>
    <w:rsid w:val="00A17F7D"/>
    <w:rsid w:val="00A20454"/>
    <w:rsid w:val="00A20772"/>
    <w:rsid w:val="00A21391"/>
    <w:rsid w:val="00A21C91"/>
    <w:rsid w:val="00A23837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584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C28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4885"/>
    <w:rsid w:val="00B04FA4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5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2240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28B7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84C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318A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2FEE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E02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161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91329-7819-42BF-8B8D-3E68AD0C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2022-05-26T06:23:00Z</cp:lastPrinted>
  <dcterms:created xsi:type="dcterms:W3CDTF">2022-05-26T06:29:00Z</dcterms:created>
  <dcterms:modified xsi:type="dcterms:W3CDTF">2022-05-26T07:13:00Z</dcterms:modified>
</cp:coreProperties>
</file>