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CE4A12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CE4A12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E4A12" w:rsidP="00F2482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F2482A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2482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D07D67">
              <w:rPr>
                <w:rFonts w:cs="Arial"/>
                <w:b/>
                <w:szCs w:val="22"/>
              </w:rPr>
              <w:t>TAŞINMAZ SATIŞI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E4A1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E4A12" w:rsidRPr="00CE4A12">
              <w:rPr>
                <w:rFonts w:cs="Arial"/>
                <w:b/>
                <w:szCs w:val="22"/>
              </w:rPr>
              <w:t>66</w:t>
            </w:r>
            <w:r w:rsidR="00CE4A12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CE4A1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CE4A1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CE4A12">
        <w:rPr>
          <w:rFonts w:cs="Arial"/>
          <w:sz w:val="24"/>
          <w:szCs w:val="24"/>
        </w:rPr>
        <w:t>Genel Sekreter Murat KÜÇÜKOĞLU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CE4A12">
        <w:rPr>
          <w:rFonts w:cs="Arial"/>
          <w:sz w:val="24"/>
          <w:szCs w:val="24"/>
        </w:rPr>
        <w:t>27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F2482A">
        <w:rPr>
          <w:rFonts w:cs="Arial"/>
          <w:sz w:val="24"/>
          <w:szCs w:val="24"/>
        </w:rPr>
        <w:t>5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D07D67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</w:t>
      </w:r>
      <w:r w:rsidR="00CE4A12">
        <w:rPr>
          <w:rFonts w:cs="Arial"/>
          <w:sz w:val="24"/>
          <w:szCs w:val="24"/>
        </w:rPr>
        <w:t>el İdaresine ait olan ve 2022/58</w:t>
      </w:r>
      <w:r>
        <w:rPr>
          <w:rFonts w:cs="Arial"/>
          <w:sz w:val="24"/>
          <w:szCs w:val="24"/>
        </w:rPr>
        <w:t xml:space="preserve"> sayılı İl </w:t>
      </w:r>
      <w:r w:rsidR="00CE4A12">
        <w:rPr>
          <w:rFonts w:cs="Arial"/>
          <w:sz w:val="24"/>
          <w:szCs w:val="24"/>
        </w:rPr>
        <w:t>Encümen</w:t>
      </w:r>
      <w:r>
        <w:rPr>
          <w:rFonts w:cs="Arial"/>
          <w:sz w:val="24"/>
          <w:szCs w:val="24"/>
        </w:rPr>
        <w:t xml:space="preserve"> kararıyla satışına karar verilen</w:t>
      </w:r>
      <w:r w:rsidR="005E796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taşınmazın satış ihalesinin gerçekleştirilmesi</w:t>
      </w:r>
      <w:r w:rsidR="0052626D" w:rsidRPr="00D53736">
        <w:rPr>
          <w:rFonts w:cs="Arial"/>
          <w:sz w:val="24"/>
          <w:szCs w:val="24"/>
        </w:rPr>
        <w:t>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5E7963" w:rsidRDefault="005E7963" w:rsidP="005E796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Kilis İl Özel İdaresine ait Kilis </w:t>
      </w:r>
      <w:r w:rsidR="00CE4A12">
        <w:rPr>
          <w:rFonts w:cs="Arial"/>
          <w:sz w:val="24"/>
          <w:szCs w:val="24"/>
        </w:rPr>
        <w:t>Polateli İlçesi Mağaracık Köyü Ada,146 Parsel;4’te kayıtlı 10.552,05 m2’lik</w:t>
      </w:r>
      <w:r>
        <w:rPr>
          <w:rFonts w:cs="Arial"/>
          <w:sz w:val="24"/>
          <w:szCs w:val="24"/>
        </w:rPr>
        <w:t xml:space="preserve"> taşınmazın satışı için İhale komisyonu </w:t>
      </w:r>
      <w:r w:rsidR="00CE4A12">
        <w:rPr>
          <w:rFonts w:cs="Arial"/>
          <w:sz w:val="24"/>
          <w:szCs w:val="24"/>
        </w:rPr>
        <w:t>27</w:t>
      </w:r>
      <w:r>
        <w:rPr>
          <w:rFonts w:cs="Arial"/>
          <w:sz w:val="24"/>
          <w:szCs w:val="24"/>
        </w:rPr>
        <w:t xml:space="preserve">.05.2022 </w:t>
      </w:r>
      <w:r w:rsidR="00CE4A12">
        <w:rPr>
          <w:rFonts w:cs="Arial"/>
          <w:sz w:val="24"/>
          <w:szCs w:val="24"/>
        </w:rPr>
        <w:t>Cuma saat 10</w:t>
      </w:r>
      <w:r>
        <w:rPr>
          <w:rFonts w:cs="Arial"/>
          <w:sz w:val="24"/>
          <w:szCs w:val="24"/>
        </w:rPr>
        <w:t xml:space="preserve">.00 ‘da </w:t>
      </w:r>
      <w:r w:rsidR="00CE4A12">
        <w:rPr>
          <w:rFonts w:cs="Arial"/>
          <w:sz w:val="24"/>
          <w:szCs w:val="24"/>
        </w:rPr>
        <w:t xml:space="preserve">Genel Sekreter Murat KÜÇÜKOĞLU </w:t>
      </w:r>
      <w:r>
        <w:rPr>
          <w:rFonts w:cs="Arial"/>
          <w:sz w:val="24"/>
          <w:szCs w:val="24"/>
        </w:rPr>
        <w:t xml:space="preserve">Başkanlığında İl Encümen </w:t>
      </w:r>
      <w:r w:rsidR="00CE4A12">
        <w:rPr>
          <w:rFonts w:cs="Arial"/>
          <w:sz w:val="24"/>
          <w:szCs w:val="24"/>
        </w:rPr>
        <w:t>salonunda komisyon</w:t>
      </w:r>
      <w:r>
        <w:rPr>
          <w:rFonts w:cs="Arial"/>
          <w:sz w:val="24"/>
          <w:szCs w:val="24"/>
        </w:rPr>
        <w:t xml:space="preserve"> üyeleri eksiksiz olarak toplandı.</w:t>
      </w:r>
      <w:r w:rsidR="00CE4A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İhaleye bir kişinin katıldığı,</w:t>
      </w:r>
      <w:r w:rsidR="00CE4A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yapılan inceleme </w:t>
      </w:r>
      <w:r w:rsidR="00CE4A12">
        <w:rPr>
          <w:rFonts w:cs="Arial"/>
          <w:sz w:val="24"/>
          <w:szCs w:val="24"/>
        </w:rPr>
        <w:t>sonucu evrak</w:t>
      </w:r>
      <w:r>
        <w:rPr>
          <w:rFonts w:cs="Arial"/>
          <w:sz w:val="24"/>
          <w:szCs w:val="24"/>
        </w:rPr>
        <w:t xml:space="preserve"> kontrolleri yapılarak herhangi bir eksikliği tespit edilmemiştir.</w:t>
      </w:r>
    </w:p>
    <w:p w:rsidR="00984772" w:rsidRDefault="00984772" w:rsidP="005E796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2886 S</w:t>
      </w:r>
      <w:r w:rsidR="005E7963">
        <w:rPr>
          <w:rFonts w:cs="Arial"/>
          <w:sz w:val="24"/>
          <w:szCs w:val="24"/>
        </w:rPr>
        <w:t>ayılı Devlet İhale Kanunun 4</w:t>
      </w:r>
      <w:r>
        <w:rPr>
          <w:rFonts w:cs="Arial"/>
          <w:sz w:val="24"/>
          <w:szCs w:val="24"/>
        </w:rPr>
        <w:t>3</w:t>
      </w:r>
      <w:r w:rsidR="005E7963">
        <w:rPr>
          <w:rFonts w:cs="Arial"/>
          <w:sz w:val="24"/>
          <w:szCs w:val="24"/>
        </w:rPr>
        <w:t xml:space="preserve">. Maddesi </w:t>
      </w:r>
      <w:r>
        <w:rPr>
          <w:rFonts w:cs="Arial"/>
          <w:sz w:val="24"/>
          <w:szCs w:val="24"/>
        </w:rPr>
        <w:t>2. Fıkrasında belirtilen esaslar dahilinde pazarlık</w:t>
      </w:r>
      <w:r w:rsidR="005E7963">
        <w:rPr>
          <w:rFonts w:cs="Arial"/>
          <w:sz w:val="24"/>
          <w:szCs w:val="24"/>
        </w:rPr>
        <w:t xml:space="preserve"> usulü ile </w:t>
      </w:r>
      <w:r w:rsidR="00CE4A12">
        <w:rPr>
          <w:rFonts w:cs="Arial"/>
          <w:sz w:val="24"/>
          <w:szCs w:val="24"/>
        </w:rPr>
        <w:t>Kilis Polateli İlçesi Mağaracık Köyü Ada,146 Parsel;4’te kayıtlı 10.552,05 m2’lik taşınmazın</w:t>
      </w:r>
      <w:r w:rsidR="005E7963">
        <w:rPr>
          <w:rFonts w:cs="Arial"/>
          <w:sz w:val="24"/>
          <w:szCs w:val="24"/>
        </w:rPr>
        <w:t xml:space="preserve"> muhammen bedel </w:t>
      </w:r>
      <w:r w:rsidR="0004354F">
        <w:rPr>
          <w:rFonts w:cs="Arial"/>
          <w:sz w:val="24"/>
          <w:szCs w:val="24"/>
        </w:rPr>
        <w:t>415.961,81</w:t>
      </w:r>
      <w:r w:rsidR="00CE4A12">
        <w:rPr>
          <w:rFonts w:cs="Arial"/>
          <w:sz w:val="24"/>
          <w:szCs w:val="24"/>
        </w:rPr>
        <w:t>-</w:t>
      </w:r>
      <w:r w:rsidR="005E7963">
        <w:rPr>
          <w:rFonts w:cs="Arial"/>
          <w:sz w:val="24"/>
          <w:szCs w:val="24"/>
        </w:rPr>
        <w:t xml:space="preserve">TL KDV hariç bedelle açık arttırmaya çıkıldığı, 1 </w:t>
      </w:r>
      <w:proofErr w:type="gramStart"/>
      <w:r w:rsidR="005E7963">
        <w:rPr>
          <w:rFonts w:cs="Arial"/>
          <w:sz w:val="24"/>
          <w:szCs w:val="24"/>
        </w:rPr>
        <w:t>katılımcının  olduğu</w:t>
      </w:r>
      <w:proofErr w:type="gramEnd"/>
      <w:r w:rsidR="0004354F">
        <w:rPr>
          <w:rFonts w:cs="Arial"/>
          <w:sz w:val="24"/>
          <w:szCs w:val="24"/>
        </w:rPr>
        <w:t>,</w:t>
      </w:r>
      <w:r w:rsidR="005E7963">
        <w:rPr>
          <w:rFonts w:cs="Arial"/>
          <w:sz w:val="24"/>
          <w:szCs w:val="24"/>
        </w:rPr>
        <w:t xml:space="preserve"> </w:t>
      </w:r>
      <w:r w:rsidR="0004354F">
        <w:rPr>
          <w:rFonts w:cs="Arial"/>
          <w:sz w:val="24"/>
          <w:szCs w:val="24"/>
        </w:rPr>
        <w:t>pazarlık usulü yapılan 1.</w:t>
      </w:r>
      <w:r w:rsidR="005E7963">
        <w:rPr>
          <w:rFonts w:cs="Arial"/>
          <w:sz w:val="24"/>
          <w:szCs w:val="24"/>
        </w:rPr>
        <w:t xml:space="preserve">Teklifinde </w:t>
      </w:r>
      <w:r w:rsidR="0004354F">
        <w:rPr>
          <w:rFonts w:cs="Arial"/>
          <w:sz w:val="24"/>
          <w:szCs w:val="24"/>
        </w:rPr>
        <w:t>416.000,00-TL, 2. Teklifinde ise 416.100,00-TL</w:t>
      </w:r>
      <w:r w:rsidR="005E7963">
        <w:rPr>
          <w:rFonts w:cs="Arial"/>
          <w:sz w:val="24"/>
          <w:szCs w:val="24"/>
        </w:rPr>
        <w:t xml:space="preserve"> bedel ile taşınmazı kabul ettiği komisyon üyelerince yapılan değerlendirme sonucunda</w:t>
      </w:r>
      <w:r>
        <w:rPr>
          <w:rFonts w:cs="Arial"/>
          <w:sz w:val="24"/>
          <w:szCs w:val="24"/>
        </w:rPr>
        <w:t>;</w:t>
      </w:r>
    </w:p>
    <w:p w:rsidR="005E7963" w:rsidRDefault="005E7963" w:rsidP="005E796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CE4A12">
        <w:rPr>
          <w:rFonts w:cs="Arial"/>
          <w:sz w:val="24"/>
          <w:szCs w:val="24"/>
        </w:rPr>
        <w:t xml:space="preserve">Kilis Polateli İlçesi Mağaracık Köyü Ada,146 Parsel;4’te kayıtlı 10.552,05 m2’lik taşınmazın </w:t>
      </w:r>
      <w:r w:rsidR="0004354F" w:rsidRPr="0004354F">
        <w:rPr>
          <w:rFonts w:cs="Arial"/>
          <w:b/>
          <w:sz w:val="24"/>
          <w:szCs w:val="24"/>
        </w:rPr>
        <w:t>416.100</w:t>
      </w:r>
      <w:r w:rsidRPr="0004354F">
        <w:rPr>
          <w:rFonts w:cs="Arial"/>
          <w:b/>
          <w:sz w:val="24"/>
          <w:szCs w:val="24"/>
        </w:rPr>
        <w:t>,00</w:t>
      </w:r>
      <w:r w:rsidR="0004354F" w:rsidRPr="0004354F">
        <w:rPr>
          <w:rFonts w:cs="Arial"/>
          <w:b/>
          <w:sz w:val="24"/>
          <w:szCs w:val="24"/>
        </w:rPr>
        <w:t>-</w:t>
      </w:r>
      <w:r w:rsidRPr="0004354F">
        <w:rPr>
          <w:rFonts w:cs="Arial"/>
          <w:b/>
          <w:sz w:val="24"/>
          <w:szCs w:val="24"/>
        </w:rPr>
        <w:t xml:space="preserve"> TL</w:t>
      </w:r>
      <w:r>
        <w:rPr>
          <w:rFonts w:cs="Arial"/>
          <w:sz w:val="24"/>
          <w:szCs w:val="24"/>
        </w:rPr>
        <w:t xml:space="preserve"> bedel ile KDV hariç olmak üzere </w:t>
      </w:r>
      <w:r w:rsidR="0004354F" w:rsidRPr="0004354F">
        <w:rPr>
          <w:rFonts w:cs="Arial"/>
          <w:b/>
          <w:sz w:val="24"/>
          <w:szCs w:val="24"/>
        </w:rPr>
        <w:t xml:space="preserve">Mehmet ARSLAN (TC </w:t>
      </w:r>
      <w:proofErr w:type="gramStart"/>
      <w:r w:rsidR="0004354F" w:rsidRPr="0004354F">
        <w:rPr>
          <w:rFonts w:cs="Arial"/>
          <w:b/>
          <w:sz w:val="24"/>
          <w:szCs w:val="24"/>
        </w:rPr>
        <w:t>62557442320</w:t>
      </w:r>
      <w:proofErr w:type="gramEnd"/>
      <w:r w:rsidR="0004354F" w:rsidRPr="0004354F">
        <w:rPr>
          <w:rFonts w:cs="Arial"/>
          <w:b/>
          <w:sz w:val="24"/>
          <w:szCs w:val="24"/>
        </w:rPr>
        <w:t>)’a</w:t>
      </w:r>
      <w:r w:rsidR="0004354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satışına 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CE4A1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Murat KÜÇÜKOĞLU</w:t>
      </w:r>
      <w:r w:rsidR="00195B42">
        <w:rPr>
          <w:rFonts w:cs="Arial"/>
          <w:szCs w:val="22"/>
        </w:rPr>
        <w:t xml:space="preserve">        </w:t>
      </w:r>
      <w:r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Mehmet </w:t>
      </w:r>
      <w:proofErr w:type="gramStart"/>
      <w:r>
        <w:rPr>
          <w:rFonts w:cs="Arial"/>
          <w:sz w:val="20"/>
        </w:rPr>
        <w:t xml:space="preserve">TANRIAŞIKI    </w:t>
      </w:r>
      <w:r w:rsidR="00277E62">
        <w:rPr>
          <w:rFonts w:cs="Arial"/>
          <w:sz w:val="20"/>
        </w:rPr>
        <w:t xml:space="preserve">        M.</w:t>
      </w:r>
      <w:proofErr w:type="gramEnd"/>
      <w:r w:rsidR="00277E62">
        <w:rPr>
          <w:rFonts w:cs="Arial"/>
          <w:sz w:val="20"/>
        </w:rPr>
        <w:t xml:space="preserve"> Cemil TEKBAŞ  </w:t>
      </w:r>
      <w:r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CE4A1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Genel Sekreter</w:t>
      </w:r>
      <w:r w:rsidR="00195B42"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 w:rsidR="00195B42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CE4A1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</w:t>
      </w:r>
      <w:r w:rsidR="00CE4A12">
        <w:rPr>
          <w:rFonts w:cs="Arial"/>
          <w:sz w:val="20"/>
        </w:rPr>
        <w:t xml:space="preserve">          </w:t>
      </w:r>
      <w:r w:rsidR="00B24B28" w:rsidRPr="00625F2B">
        <w:rPr>
          <w:rFonts w:cs="Arial"/>
          <w:sz w:val="20"/>
        </w:rPr>
        <w:t xml:space="preserve">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</w:t>
      </w:r>
      <w:r w:rsidR="00CE4A12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</w:t>
      </w:r>
      <w:r w:rsidR="009B2D3B">
        <w:rPr>
          <w:rFonts w:cs="Arial"/>
          <w:sz w:val="20"/>
        </w:rPr>
        <w:t xml:space="preserve">                             </w:t>
      </w:r>
      <w:r w:rsidR="00771A6E" w:rsidRPr="00625F2B">
        <w:rPr>
          <w:rFonts w:cs="Arial"/>
          <w:sz w:val="20"/>
        </w:rPr>
        <w:t xml:space="preserve">   </w:t>
      </w:r>
      <w:r w:rsidRPr="00625F2B">
        <w:rPr>
          <w:rFonts w:cs="Arial"/>
          <w:sz w:val="20"/>
        </w:rPr>
        <w:t xml:space="preserve">   Üye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İşbu ihale karar 2886 sayılı D.İ.K.’</w:t>
      </w:r>
      <w:proofErr w:type="spellStart"/>
      <w:r>
        <w:rPr>
          <w:rFonts w:cs="Arial"/>
          <w:szCs w:val="22"/>
        </w:rPr>
        <w:t>nun</w:t>
      </w:r>
      <w:proofErr w:type="spellEnd"/>
      <w:r>
        <w:rPr>
          <w:rFonts w:cs="Arial"/>
          <w:szCs w:val="22"/>
        </w:rPr>
        <w:t xml:space="preserve"> 31. Maddesine </w:t>
      </w:r>
      <w:proofErr w:type="gramStart"/>
      <w:r>
        <w:rPr>
          <w:rFonts w:cs="Arial"/>
          <w:szCs w:val="22"/>
        </w:rPr>
        <w:t xml:space="preserve">göre  </w:t>
      </w:r>
      <w:r>
        <w:rPr>
          <w:rFonts w:cs="Arial"/>
          <w:b/>
          <w:szCs w:val="22"/>
        </w:rPr>
        <w:t>Onaylanmıştır</w:t>
      </w:r>
      <w:proofErr w:type="gramEnd"/>
      <w:r>
        <w:rPr>
          <w:rFonts w:cs="Arial"/>
          <w:b/>
          <w:szCs w:val="22"/>
        </w:rPr>
        <w:t>/ Onaylanmamıştı</w:t>
      </w:r>
      <w:r>
        <w:rPr>
          <w:rFonts w:cs="Arial"/>
          <w:szCs w:val="22"/>
        </w:rPr>
        <w:t xml:space="preserve"> </w:t>
      </w:r>
    </w:p>
    <w:p w:rsidR="00CE2858" w:rsidRDefault="00CE2858" w:rsidP="00CE2858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</w:t>
      </w:r>
      <w:r w:rsidR="00CE4A12">
        <w:rPr>
          <w:rFonts w:cs="Arial"/>
          <w:szCs w:val="22"/>
        </w:rPr>
        <w:t xml:space="preserve">                          …</w:t>
      </w:r>
      <w:r>
        <w:rPr>
          <w:rFonts w:cs="Arial"/>
          <w:szCs w:val="22"/>
        </w:rPr>
        <w:t>/05/2022</w:t>
      </w:r>
    </w:p>
    <w:p w:rsidR="00CE2858" w:rsidRDefault="00CE2858" w:rsidP="00CE2858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</w:t>
      </w:r>
      <w:r>
        <w:rPr>
          <w:rFonts w:cs="Arial"/>
          <w:b/>
          <w:szCs w:val="22"/>
        </w:rPr>
        <w:t>Recep SOYTÜRK</w:t>
      </w:r>
    </w:p>
    <w:p w:rsidR="00CE2858" w:rsidRDefault="00CE2858" w:rsidP="00CE2858">
      <w:pPr>
        <w:ind w:left="3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      Vali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05" w:rsidRDefault="00125E05">
      <w:r>
        <w:separator/>
      </w:r>
    </w:p>
  </w:endnote>
  <w:endnote w:type="continuationSeparator" w:id="0">
    <w:p w:rsidR="00125E05" w:rsidRDefault="0012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4213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4213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05" w:rsidRDefault="00125E05">
      <w:r>
        <w:separator/>
      </w:r>
    </w:p>
  </w:footnote>
  <w:footnote w:type="continuationSeparator" w:id="0">
    <w:p w:rsidR="00125E05" w:rsidRDefault="00125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2137"/>
    <w:rsid w:val="0004354F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5E05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AAC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094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4772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33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12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CC38-92E9-43FB-8201-66BC542B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2022-04-27T20:00:00Z</cp:lastPrinted>
  <dcterms:created xsi:type="dcterms:W3CDTF">2022-05-27T07:29:00Z</dcterms:created>
  <dcterms:modified xsi:type="dcterms:W3CDTF">2022-05-27T08:03:00Z</dcterms:modified>
</cp:coreProperties>
</file>