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06687" w:rsidP="0020668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5934E3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1C4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D4725A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45D6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06687">
              <w:rPr>
                <w:rFonts w:cs="Arial"/>
                <w:b/>
                <w:szCs w:val="22"/>
              </w:rPr>
              <w:t>9</w:t>
            </w:r>
            <w:r w:rsidR="00D4725A">
              <w:rPr>
                <w:rFonts w:cs="Arial"/>
                <w:b/>
                <w:szCs w:val="22"/>
              </w:rPr>
              <w:t>7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206687">
        <w:rPr>
          <w:rFonts w:cs="Arial"/>
          <w:sz w:val="24"/>
          <w:szCs w:val="24"/>
        </w:rPr>
        <w:t>28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5934E3">
        <w:rPr>
          <w:rFonts w:cs="Arial"/>
          <w:sz w:val="24"/>
          <w:szCs w:val="24"/>
        </w:rPr>
        <w:t>7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D4725A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İl Tarım ve Orman Müdürlüğü ile GAP Bölge Kalkınma İdaresi Başkanlığı arasında imzalanan “</w:t>
      </w:r>
      <w:r w:rsidRPr="00B92920">
        <w:rPr>
          <w:rFonts w:cs="Arial"/>
          <w:b/>
          <w:i/>
          <w:sz w:val="24"/>
          <w:szCs w:val="24"/>
        </w:rPr>
        <w:t>Zeytinyağında Kalite Kriterlerinin Artırılması ve Zeytinciliği Geliştirme Projesi</w:t>
      </w:r>
      <w:r>
        <w:rPr>
          <w:rFonts w:cs="Arial"/>
          <w:sz w:val="24"/>
          <w:szCs w:val="24"/>
        </w:rPr>
        <w:t xml:space="preserve">”ne 165.000,00-TL ödenek aktarılmasına </w:t>
      </w:r>
      <w:r w:rsidR="00803BD3" w:rsidRPr="004B1C43">
        <w:rPr>
          <w:rFonts w:cs="Arial"/>
          <w:sz w:val="24"/>
          <w:szCs w:val="24"/>
        </w:rPr>
        <w:t xml:space="preserve">ilişkin İl </w:t>
      </w:r>
      <w:r w:rsidR="00093594" w:rsidRPr="004B1C43">
        <w:rPr>
          <w:rFonts w:cs="Arial"/>
          <w:sz w:val="24"/>
          <w:szCs w:val="24"/>
        </w:rPr>
        <w:t>Özel İdaresin</w:t>
      </w:r>
      <w:r w:rsidR="00206687" w:rsidRPr="004B1C43">
        <w:rPr>
          <w:rFonts w:cs="Arial"/>
          <w:sz w:val="24"/>
          <w:szCs w:val="24"/>
        </w:rPr>
        <w:t xml:space="preserve">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 w:rsidR="00344B95">
        <w:rPr>
          <w:rFonts w:cs="Arial"/>
          <w:sz w:val="24"/>
          <w:szCs w:val="24"/>
        </w:rPr>
        <w:t>7</w:t>
      </w:r>
      <w:r w:rsidR="00093594" w:rsidRPr="004B1C43">
        <w:rPr>
          <w:rFonts w:cs="Arial"/>
          <w:sz w:val="24"/>
          <w:szCs w:val="24"/>
        </w:rPr>
        <w:t>.0</w:t>
      </w:r>
      <w:r w:rsidR="00344B95">
        <w:rPr>
          <w:rFonts w:cs="Arial"/>
          <w:sz w:val="24"/>
          <w:szCs w:val="24"/>
        </w:rPr>
        <w:t>7.2022 tarih ve 732</w:t>
      </w:r>
      <w:r>
        <w:rPr>
          <w:rFonts w:cs="Arial"/>
          <w:sz w:val="24"/>
          <w:szCs w:val="24"/>
        </w:rPr>
        <w:t>4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1282D" w:rsidRDefault="004F2504" w:rsidP="00D4725A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 </w:t>
      </w:r>
      <w:r w:rsidR="00D4725A">
        <w:rPr>
          <w:rFonts w:cs="Arial"/>
          <w:sz w:val="24"/>
          <w:szCs w:val="24"/>
        </w:rPr>
        <w:t xml:space="preserve">Kilis İl Tarım ve Orman Müdürlüğünün 26.07.2022 tarih ve 6349343 Sayılı yazısı </w:t>
      </w:r>
      <w:proofErr w:type="gramStart"/>
      <w:r w:rsidR="00D4725A">
        <w:rPr>
          <w:rFonts w:cs="Arial"/>
          <w:sz w:val="24"/>
          <w:szCs w:val="24"/>
        </w:rPr>
        <w:t>ile,</w:t>
      </w:r>
      <w:proofErr w:type="gramEnd"/>
      <w:r w:rsidR="00D4725A">
        <w:rPr>
          <w:rFonts w:cs="Arial"/>
          <w:sz w:val="24"/>
          <w:szCs w:val="24"/>
        </w:rPr>
        <w:t xml:space="preserve"> </w:t>
      </w:r>
      <w:r w:rsidRPr="004F2504">
        <w:rPr>
          <w:rFonts w:cs="Arial"/>
          <w:sz w:val="24"/>
          <w:szCs w:val="24"/>
        </w:rPr>
        <w:t xml:space="preserve"> </w:t>
      </w:r>
      <w:r w:rsidR="0091282D">
        <w:rPr>
          <w:rFonts w:cs="Arial"/>
          <w:sz w:val="24"/>
          <w:szCs w:val="24"/>
        </w:rPr>
        <w:t>Kilis İl Tarım ve Orman Müdürlüğü ile GAP Bölge Kalkınma İdaresi Başkanlığı arasında imzalanan “</w:t>
      </w:r>
      <w:r w:rsidR="0091282D" w:rsidRPr="00B92920">
        <w:rPr>
          <w:rFonts w:cs="Arial"/>
          <w:b/>
          <w:i/>
          <w:sz w:val="24"/>
          <w:szCs w:val="24"/>
        </w:rPr>
        <w:t>Zeytinyağında Kalite Kriterlerinin Artırılması ve Zeytinciliği Geliştirme Projesi</w:t>
      </w:r>
      <w:r w:rsidR="0091282D">
        <w:rPr>
          <w:rFonts w:cs="Arial"/>
          <w:sz w:val="24"/>
          <w:szCs w:val="24"/>
        </w:rPr>
        <w:t xml:space="preserve">” kapsamındaki bütçede belirtilen zeytin kasası mal ve hizmet alımı gideri kaleminin, yaşanan ekonomik dalgalanmalar sonucu proje bütçesinin üstünde olmasından dolayı proje faaliyetlerinin gerçekleştirilemediği </w:t>
      </w:r>
      <w:r w:rsidR="005D0FDA">
        <w:rPr>
          <w:rFonts w:cs="Arial"/>
          <w:sz w:val="24"/>
          <w:szCs w:val="24"/>
        </w:rPr>
        <w:t>bildirilmiş olduğu anlaşılmış</w:t>
      </w:r>
      <w:r w:rsidR="0091282D">
        <w:rPr>
          <w:rFonts w:cs="Arial"/>
          <w:sz w:val="24"/>
          <w:szCs w:val="24"/>
        </w:rPr>
        <w:t xml:space="preserve"> olup, </w:t>
      </w:r>
    </w:p>
    <w:p w:rsidR="00803BD3" w:rsidRPr="00344B95" w:rsidRDefault="0091282D" w:rsidP="0091282D">
      <w:pPr>
        <w:pStyle w:val="GvdeMetni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Söz konusu projenin yürütülebilmesi için ek olarak ihtiyaç duyulan </w:t>
      </w:r>
      <w:r w:rsidRPr="0091282D">
        <w:rPr>
          <w:rFonts w:cs="Arial"/>
          <w:b/>
          <w:sz w:val="24"/>
          <w:szCs w:val="24"/>
        </w:rPr>
        <w:t>165.000,00-TL</w:t>
      </w:r>
      <w:r>
        <w:rPr>
          <w:rFonts w:cs="Arial"/>
          <w:sz w:val="24"/>
          <w:szCs w:val="24"/>
        </w:rPr>
        <w:t xml:space="preserve"> ödeneğin Kilis İl Özel İdaresi bütçesinden karşılanmasına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D96159" w:rsidRPr="004B1C43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9D" w:rsidRDefault="00A6249D">
      <w:r>
        <w:separator/>
      </w:r>
    </w:p>
  </w:endnote>
  <w:endnote w:type="continuationSeparator" w:id="0">
    <w:p w:rsidR="00A6249D" w:rsidRDefault="00A6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749C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749C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9D" w:rsidRDefault="00A6249D">
      <w:r>
        <w:separator/>
      </w:r>
    </w:p>
  </w:footnote>
  <w:footnote w:type="continuationSeparator" w:id="0">
    <w:p w:rsidR="00A6249D" w:rsidRDefault="00A62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1006-317E-47A0-861D-30DE9F02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2022-07-28T06:06:00Z</cp:lastPrinted>
  <dcterms:created xsi:type="dcterms:W3CDTF">2022-07-28T06:36:00Z</dcterms:created>
  <dcterms:modified xsi:type="dcterms:W3CDTF">2022-07-28T06:37:00Z</dcterms:modified>
</cp:coreProperties>
</file>