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F5A24" w:rsidP="00AF5A2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9106D">
              <w:rPr>
                <w:rFonts w:cs="Arial"/>
                <w:b/>
                <w:szCs w:val="22"/>
              </w:rPr>
              <w:t>Hasarlı Binaların Yıkım İhalesi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1254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106D">
              <w:rPr>
                <w:rFonts w:cs="Arial"/>
                <w:b/>
                <w:szCs w:val="22"/>
              </w:rPr>
              <w:t>31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AF5A24">
        <w:rPr>
          <w:rFonts w:cs="Arial"/>
          <w:sz w:val="24"/>
          <w:szCs w:val="24"/>
        </w:rPr>
        <w:t>04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03.05.2023 tarih ve 12507 sayılı İhale Onaylı </w:t>
      </w:r>
      <w:r w:rsidRPr="0039106D">
        <w:rPr>
          <w:rFonts w:cs="Arial"/>
          <w:sz w:val="24"/>
          <w:szCs w:val="24"/>
        </w:rPr>
        <w:t>Kilis İli Merkezinde bulunan ağır hasarlı binaların yıkım ihalesinin gerçekleştirilmesi</w:t>
      </w:r>
      <w:r>
        <w:rPr>
          <w:rFonts w:cs="Arial"/>
          <w:sz w:val="24"/>
          <w:szCs w:val="24"/>
        </w:rPr>
        <w:t xml:space="preserve"> ihalesine ilişkin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Pr="00FD2CC9" w:rsidRDefault="004257A8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9106D" w:rsidRPr="0039106D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Kilis İli Merkezinde bulunan ağır hasarlı binaların</w:t>
      </w:r>
      <w:r>
        <w:rPr>
          <w:rFonts w:cs="Arial"/>
          <w:sz w:val="24"/>
          <w:szCs w:val="24"/>
        </w:rPr>
        <w:t xml:space="preserve"> 2886 Sayılı D.İ.K.</w:t>
      </w:r>
      <w:r w:rsidRPr="0039106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51/a maddesine istinaden 231.985,29-TL muhammen bedel üzerinden </w:t>
      </w:r>
      <w:r w:rsidRPr="0039106D">
        <w:rPr>
          <w:rFonts w:cs="Arial"/>
          <w:sz w:val="24"/>
          <w:szCs w:val="24"/>
        </w:rPr>
        <w:t>yık</w:t>
      </w:r>
      <w:r>
        <w:rPr>
          <w:rFonts w:cs="Arial"/>
          <w:sz w:val="24"/>
          <w:szCs w:val="24"/>
        </w:rPr>
        <w:t xml:space="preserve">ım ihalesi için İl Encümen </w:t>
      </w:r>
      <w:proofErr w:type="gramStart"/>
      <w:r>
        <w:rPr>
          <w:rFonts w:cs="Arial"/>
          <w:sz w:val="24"/>
          <w:szCs w:val="24"/>
        </w:rPr>
        <w:t>üyeleri  İl</w:t>
      </w:r>
      <w:proofErr w:type="gramEnd"/>
      <w:r>
        <w:rPr>
          <w:rFonts w:cs="Arial"/>
          <w:sz w:val="24"/>
          <w:szCs w:val="24"/>
        </w:rPr>
        <w:t xml:space="preserve"> Encümen salonunda toplandı. Söz konusu ihaleye katılan istekli bulunmadığı için ihale yapılamamıştır.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     Mehmet TANRIAŞIKI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</w:t>
      </w:r>
      <w:proofErr w:type="gramStart"/>
      <w:r w:rsidRPr="00681F9F">
        <w:rPr>
          <w:rFonts w:cs="Arial"/>
          <w:sz w:val="20"/>
        </w:rPr>
        <w:t xml:space="preserve">TEKBAŞ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Mehmet</w:t>
      </w:r>
      <w:proofErr w:type="gramEnd"/>
      <w:r w:rsidRPr="00681F9F">
        <w:rPr>
          <w:rFonts w:cs="Arial"/>
          <w:sz w:val="20"/>
        </w:rPr>
        <w:t xml:space="preserve">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28" w:rsidRDefault="00CC3228">
      <w:r>
        <w:separator/>
      </w:r>
    </w:p>
  </w:endnote>
  <w:endnote w:type="continuationSeparator" w:id="0">
    <w:p w:rsidR="00CC3228" w:rsidRDefault="00CC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C1E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C1E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28" w:rsidRDefault="00CC3228">
      <w:r>
        <w:separator/>
      </w:r>
    </w:p>
  </w:footnote>
  <w:footnote w:type="continuationSeparator" w:id="0">
    <w:p w:rsidR="00CC3228" w:rsidRDefault="00CC3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B4F2-8DE5-4EF7-AB3C-893D9BFF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2023-05-04T07:55:00Z</cp:lastPrinted>
  <dcterms:created xsi:type="dcterms:W3CDTF">2023-05-04T07:56:00Z</dcterms:created>
  <dcterms:modified xsi:type="dcterms:W3CDTF">2023-05-04T07:56:00Z</dcterms:modified>
</cp:coreProperties>
</file>