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C2A48" w:rsidP="001C2A4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067E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210790">
              <w:rPr>
                <w:rFonts w:cs="Arial"/>
                <w:b/>
                <w:szCs w:val="22"/>
              </w:rPr>
              <w:t>İ</w:t>
            </w:r>
            <w:r w:rsidR="001C2A48">
              <w:rPr>
                <w:rFonts w:cs="Arial"/>
                <w:b/>
                <w:szCs w:val="22"/>
              </w:rPr>
              <w:t>DARİ MÜEYYİDE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1C2A4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B2A65">
              <w:rPr>
                <w:rFonts w:cs="Arial"/>
                <w:b/>
                <w:szCs w:val="22"/>
              </w:rPr>
              <w:t>4</w:t>
            </w:r>
            <w:r w:rsidR="001C2A48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36A8" w:rsidRPr="00C26C80" w:rsidRDefault="000936A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936C40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0936A8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1C2A48">
        <w:rPr>
          <w:rFonts w:cs="Arial"/>
          <w:sz w:val="24"/>
          <w:szCs w:val="24"/>
        </w:rPr>
        <w:t>01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1C2A48">
        <w:rPr>
          <w:rFonts w:cs="Arial"/>
          <w:sz w:val="24"/>
          <w:szCs w:val="24"/>
        </w:rPr>
        <w:t>6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936C40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936C40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437933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1C2A48" w:rsidP="00437933">
      <w:pPr>
        <w:ind w:right="27" w:firstLine="708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Gürtaş</w:t>
      </w:r>
      <w:proofErr w:type="spellEnd"/>
      <w:r>
        <w:rPr>
          <w:rFonts w:cs="Arial"/>
          <w:sz w:val="24"/>
          <w:szCs w:val="24"/>
        </w:rPr>
        <w:t xml:space="preserve"> İnşaat Hazır Beton Firmasının, Musabeyli İçesi Kurtaran Köy yolu güzergâhında yola verdiği zarardan dolayı idari müeyyide uygulanmasına </w:t>
      </w:r>
      <w:r w:rsidR="004067E9">
        <w:rPr>
          <w:rFonts w:cs="Arial"/>
          <w:sz w:val="24"/>
          <w:szCs w:val="24"/>
        </w:rPr>
        <w:t>ilişkin İl Özel İdaresin</w:t>
      </w:r>
      <w:r w:rsidR="001302FA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</w:t>
      </w:r>
      <w:r w:rsidR="00210790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9</w:t>
      </w:r>
      <w:r w:rsidR="004067E9">
        <w:rPr>
          <w:rFonts w:cs="Arial"/>
          <w:sz w:val="24"/>
          <w:szCs w:val="24"/>
        </w:rPr>
        <w:t>.05.2023 tarih ve 12</w:t>
      </w:r>
      <w:r>
        <w:rPr>
          <w:rFonts w:cs="Arial"/>
          <w:sz w:val="24"/>
          <w:szCs w:val="24"/>
        </w:rPr>
        <w:t>927</w:t>
      </w:r>
      <w:r w:rsidR="004067E9">
        <w:rPr>
          <w:rFonts w:cs="Arial"/>
          <w:sz w:val="24"/>
          <w:szCs w:val="24"/>
        </w:rPr>
        <w:t xml:space="preserve"> sayılı yazısı okunarak</w:t>
      </w:r>
      <w:r w:rsidR="0039106D">
        <w:rPr>
          <w:rFonts w:cs="Arial"/>
          <w:sz w:val="24"/>
          <w:szCs w:val="24"/>
        </w:rPr>
        <w:t xml:space="preserve">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437933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437933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4379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37933" w:rsidRDefault="00437933" w:rsidP="004379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C2A48" w:rsidRDefault="001C2A48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sorumluluk sahası dâhilinde Musabeyli İçesi Kurtaran Köy yolu güzergâhında, </w:t>
      </w:r>
      <w:proofErr w:type="spellStart"/>
      <w:r>
        <w:rPr>
          <w:rFonts w:cs="Arial"/>
          <w:sz w:val="24"/>
          <w:szCs w:val="24"/>
        </w:rPr>
        <w:t>Gürtaş</w:t>
      </w:r>
      <w:proofErr w:type="spellEnd"/>
      <w:r>
        <w:rPr>
          <w:rFonts w:cs="Arial"/>
          <w:sz w:val="24"/>
          <w:szCs w:val="24"/>
        </w:rPr>
        <w:t xml:space="preserve"> İnşaat Hazır Beton Firmasına ait beton </w:t>
      </w:r>
      <w:proofErr w:type="gramStart"/>
      <w:r>
        <w:rPr>
          <w:rFonts w:cs="Arial"/>
          <w:sz w:val="24"/>
          <w:szCs w:val="24"/>
        </w:rPr>
        <w:t>mikserinden</w:t>
      </w:r>
      <w:proofErr w:type="gramEnd"/>
      <w:r>
        <w:rPr>
          <w:rFonts w:cs="Arial"/>
          <w:sz w:val="24"/>
          <w:szCs w:val="24"/>
        </w:rPr>
        <w:t xml:space="preserve"> bir miktar beton karışımının (BSK) yola dökülerek asfalta zarar verdiği İl Özel İdaresi teknik personelleri tarafından yerinde inceleme yapılarak tutanak altına alındığı anlaşılmış olup, </w:t>
      </w:r>
    </w:p>
    <w:p w:rsidR="0039106D" w:rsidRPr="0039106D" w:rsidRDefault="001C2A48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 söz konusu yola verilen zarardan dolayı </w:t>
      </w:r>
      <w:proofErr w:type="spellStart"/>
      <w:r>
        <w:rPr>
          <w:rFonts w:cs="Arial"/>
          <w:sz w:val="24"/>
          <w:szCs w:val="24"/>
        </w:rPr>
        <w:t>Gürtaş</w:t>
      </w:r>
      <w:proofErr w:type="spellEnd"/>
      <w:r>
        <w:rPr>
          <w:rFonts w:cs="Arial"/>
          <w:sz w:val="24"/>
          <w:szCs w:val="24"/>
        </w:rPr>
        <w:t xml:space="preserve"> İnşaat Hazır Beton Firmasına </w:t>
      </w:r>
      <w:r w:rsidRPr="001C2A48">
        <w:rPr>
          <w:rFonts w:cs="Arial"/>
          <w:b/>
          <w:sz w:val="24"/>
          <w:szCs w:val="24"/>
        </w:rPr>
        <w:t>12.504,65-TL</w:t>
      </w:r>
      <w:r>
        <w:rPr>
          <w:rFonts w:cs="Arial"/>
          <w:sz w:val="24"/>
          <w:szCs w:val="24"/>
        </w:rPr>
        <w:t xml:space="preserve"> idari müeyyide uygulanmasına </w:t>
      </w:r>
      <w:r w:rsidR="00437933" w:rsidRPr="009C53CD">
        <w:rPr>
          <w:rFonts w:cs="Arial"/>
          <w:sz w:val="24"/>
          <w:szCs w:val="24"/>
        </w:rPr>
        <w:t>oy birliğiyle karar verildi</w:t>
      </w:r>
    </w:p>
    <w:p w:rsidR="003178E6" w:rsidRDefault="00052C71" w:rsidP="00437933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437933" w:rsidRDefault="00437933" w:rsidP="00437933">
      <w:pPr>
        <w:ind w:right="27"/>
        <w:rPr>
          <w:rFonts w:cs="Arial"/>
          <w:szCs w:val="22"/>
        </w:rPr>
      </w:pPr>
    </w:p>
    <w:p w:rsidR="00437933" w:rsidRDefault="00437933" w:rsidP="00437933">
      <w:pPr>
        <w:ind w:right="27"/>
        <w:rPr>
          <w:rFonts w:cs="Arial"/>
          <w:szCs w:val="22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Murat KÜÇÜKOĞLU            </w:t>
      </w:r>
      <w:r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Genel Sekreter  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936A8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0936A8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0936A8" w:rsidRPr="00681F9F" w:rsidRDefault="000936A8" w:rsidP="000936A8">
      <w:pPr>
        <w:rPr>
          <w:rFonts w:cs="Arial"/>
          <w:sz w:val="20"/>
        </w:rPr>
      </w:pP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Default="00FD2CC9" w:rsidP="000936A8">
      <w:pPr>
        <w:rPr>
          <w:rFonts w:cs="Arial"/>
          <w:szCs w:val="22"/>
        </w:rPr>
      </w:pPr>
      <w:r>
        <w:rPr>
          <w:rFonts w:cs="Arial"/>
          <w:sz w:val="20"/>
        </w:rPr>
        <w:t xml:space="preserve">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BF" w:rsidRDefault="00A541BF">
      <w:r>
        <w:separator/>
      </w:r>
    </w:p>
  </w:endnote>
  <w:endnote w:type="continuationSeparator" w:id="0">
    <w:p w:rsidR="00A541BF" w:rsidRDefault="00A54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8340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8340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BF" w:rsidRDefault="00A541BF">
      <w:r>
        <w:separator/>
      </w:r>
    </w:p>
  </w:footnote>
  <w:footnote w:type="continuationSeparator" w:id="0">
    <w:p w:rsidR="00A541BF" w:rsidRDefault="00A54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377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6A8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97D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2FA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2A48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BB1"/>
    <w:rsid w:val="00206CF2"/>
    <w:rsid w:val="00210790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67E9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933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3F72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A65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3FF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554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36C40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1C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C9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1BF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A7EA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4500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AC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D67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406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0187"/>
    <w:rsid w:val="00F70881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4742-3177-4D31-A3C2-AC29ACF9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2023-05-18T06:23:00Z</cp:lastPrinted>
  <dcterms:created xsi:type="dcterms:W3CDTF">2023-06-01T05:59:00Z</dcterms:created>
  <dcterms:modified xsi:type="dcterms:W3CDTF">2023-06-01T05:59:00Z</dcterms:modified>
</cp:coreProperties>
</file>