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3F4DAF" w:rsidRDefault="00D90EB7" w:rsidP="00B26550">
      <w:pPr>
        <w:spacing w:after="0"/>
        <w:jc w:val="center"/>
        <w:rPr>
          <w:rFonts w:ascii="Times New Roman" w:hAnsi="Times New Roman" w:cs="Times New Roman"/>
          <w:b/>
          <w:sz w:val="24"/>
          <w:szCs w:val="24"/>
        </w:rPr>
      </w:pPr>
      <w:r w:rsidRPr="003F4DAF">
        <w:rPr>
          <w:rFonts w:ascii="Times New Roman" w:hAnsi="Times New Roman" w:cs="Times New Roman"/>
          <w:b/>
          <w:sz w:val="24"/>
          <w:szCs w:val="24"/>
        </w:rPr>
        <w:t xml:space="preserve">KİLİS MERKEZ </w:t>
      </w:r>
      <w:r w:rsidR="00850092">
        <w:rPr>
          <w:rFonts w:ascii="Times New Roman" w:hAnsi="Times New Roman" w:cs="Times New Roman"/>
          <w:b/>
          <w:sz w:val="24"/>
          <w:szCs w:val="24"/>
        </w:rPr>
        <w:t xml:space="preserve">İLÇE VE MUHTELİF KÖYLERE 1.KAT SATHİ KAPLAMA, BSK VE MENFEZ YAPILMASI </w:t>
      </w:r>
      <w:r w:rsidR="00B26550" w:rsidRPr="003F4DAF">
        <w:rPr>
          <w:rFonts w:ascii="Times New Roman" w:hAnsi="Times New Roman" w:cs="Times New Roman"/>
          <w:b/>
          <w:sz w:val="24"/>
          <w:szCs w:val="24"/>
        </w:rPr>
        <w:t>İŞİ</w:t>
      </w:r>
    </w:p>
    <w:p w:rsidR="00B26550" w:rsidRPr="003F4DAF" w:rsidRDefault="00B26550" w:rsidP="00B26550">
      <w:pPr>
        <w:spacing w:after="0"/>
        <w:rPr>
          <w:rFonts w:ascii="Times New Roman" w:hAnsi="Times New Roman" w:cs="Times New Roman"/>
          <w:sz w:val="24"/>
          <w:szCs w:val="24"/>
        </w:rPr>
      </w:pPr>
    </w:p>
    <w:p w:rsidR="00B26550" w:rsidRPr="003F4DAF" w:rsidRDefault="00B26550" w:rsidP="008C7F86">
      <w:pPr>
        <w:jc w:val="both"/>
        <w:rPr>
          <w:rFonts w:ascii="Times New Roman" w:hAnsi="Times New Roman" w:cs="Times New Roman"/>
          <w:sz w:val="24"/>
          <w:szCs w:val="24"/>
        </w:rPr>
      </w:pPr>
      <w:r w:rsidRPr="003F4DAF">
        <w:rPr>
          <w:rFonts w:ascii="Times New Roman" w:hAnsi="Times New Roman" w:cs="Times New Roman"/>
          <w:sz w:val="24"/>
          <w:szCs w:val="24"/>
        </w:rPr>
        <w:t xml:space="preserve">          Kilis Merkez İlçe ve Bağlı Köylere Hizmet Götürme Birliği tarafından </w:t>
      </w:r>
      <w:r w:rsidR="008C7F86" w:rsidRPr="003F4DAF">
        <w:rPr>
          <w:rFonts w:ascii="Times New Roman" w:hAnsi="Times New Roman" w:cs="Times New Roman"/>
        </w:rPr>
        <w:t>Kilis Merkez İlçe Muhtelif Köylere 1.Kat Sathi kaplama, BSK ve Menfez Yapılması</w:t>
      </w:r>
      <w:r w:rsidR="007B3A63" w:rsidRPr="003F4DAF">
        <w:rPr>
          <w:rFonts w:ascii="Times New Roman" w:hAnsi="Times New Roman" w:cs="Times New Roman"/>
          <w:sz w:val="24"/>
          <w:szCs w:val="24"/>
        </w:rPr>
        <w:t xml:space="preserve"> </w:t>
      </w:r>
      <w:r w:rsidR="00D90EB7" w:rsidRPr="003F4DAF">
        <w:rPr>
          <w:rFonts w:ascii="Times New Roman" w:hAnsi="Times New Roman" w:cs="Times New Roman"/>
          <w:sz w:val="24"/>
          <w:szCs w:val="24"/>
        </w:rPr>
        <w:t>İşi</w:t>
      </w:r>
      <w:r w:rsidR="00A4251E" w:rsidRPr="003F4DAF">
        <w:rPr>
          <w:rFonts w:ascii="Times New Roman" w:hAnsi="Times New Roman" w:cs="Times New Roman"/>
          <w:sz w:val="24"/>
          <w:szCs w:val="24"/>
        </w:rPr>
        <w:t xml:space="preserve"> </w:t>
      </w:r>
      <w:r w:rsidRPr="003F4DAF">
        <w:rPr>
          <w:rFonts w:ascii="Times New Roman" w:hAnsi="Times New Roman" w:cs="Times New Roman"/>
          <w:sz w:val="24"/>
          <w:szCs w:val="24"/>
        </w:rPr>
        <w:t>Köylere Hizmet Götürme Birliği İhale Yönetmeliğinin 18. Maddesine göre açık ihale usulü ile ihale edilecektir.</w:t>
      </w:r>
    </w:p>
    <w:p w:rsidR="00B26550" w:rsidRPr="003F4DAF" w:rsidRDefault="00BB0551" w:rsidP="00A730BF">
      <w:pPr>
        <w:pStyle w:val="ListeParagraf"/>
        <w:numPr>
          <w:ilvl w:val="0"/>
          <w:numId w:val="1"/>
        </w:numPr>
        <w:spacing w:after="0"/>
        <w:jc w:val="both"/>
        <w:rPr>
          <w:rFonts w:ascii="Times New Roman" w:hAnsi="Times New Roman" w:cs="Times New Roman"/>
          <w:b/>
          <w:sz w:val="24"/>
          <w:szCs w:val="24"/>
        </w:rPr>
      </w:pPr>
      <w:r w:rsidRPr="003F4DAF">
        <w:rPr>
          <w:rFonts w:ascii="Times New Roman" w:hAnsi="Times New Roman" w:cs="Times New Roman"/>
          <w:b/>
          <w:sz w:val="24"/>
          <w:szCs w:val="24"/>
        </w:rPr>
        <w:t>İdarenin :</w:t>
      </w:r>
    </w:p>
    <w:p w:rsidR="00B26550"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 xml:space="preserve">Adı </w:t>
      </w:r>
      <w:r w:rsidR="00B40193" w:rsidRPr="003F4DAF">
        <w:rPr>
          <w:rFonts w:ascii="Times New Roman" w:hAnsi="Times New Roman" w:cs="Times New Roman"/>
          <w:sz w:val="24"/>
          <w:szCs w:val="24"/>
        </w:rPr>
        <w:t xml:space="preserve">           </w:t>
      </w:r>
      <w:r w:rsidRPr="003F4DAF">
        <w:rPr>
          <w:rFonts w:ascii="Times New Roman" w:hAnsi="Times New Roman" w:cs="Times New Roman"/>
          <w:sz w:val="24"/>
          <w:szCs w:val="24"/>
        </w:rPr>
        <w:t>: Kilis Merkez İlçe ve Bağlı Köylere Hizmet Götürme Birliği Başkanlığı</w:t>
      </w:r>
    </w:p>
    <w:p w:rsidR="008C7F86"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 xml:space="preserve">Adresi </w:t>
      </w:r>
      <w:r w:rsidR="00B40193" w:rsidRPr="003F4DAF">
        <w:rPr>
          <w:rFonts w:ascii="Times New Roman" w:hAnsi="Times New Roman" w:cs="Times New Roman"/>
          <w:sz w:val="24"/>
          <w:szCs w:val="24"/>
        </w:rPr>
        <w:t xml:space="preserve">     </w:t>
      </w:r>
      <w:r w:rsidRPr="003F4DAF">
        <w:rPr>
          <w:rFonts w:ascii="Times New Roman" w:hAnsi="Times New Roman" w:cs="Times New Roman"/>
          <w:sz w:val="24"/>
          <w:szCs w:val="24"/>
        </w:rPr>
        <w:t xml:space="preserve">: </w:t>
      </w:r>
      <w:r w:rsidR="008C7F86" w:rsidRPr="003F4DAF">
        <w:rPr>
          <w:rFonts w:ascii="Times New Roman" w:hAnsi="Times New Roman" w:cs="Times New Roman"/>
        </w:rPr>
        <w:t>Öncüpınar Mah. Çevre yolu üzeri  Özel İdare Binası KİLİS</w:t>
      </w:r>
      <w:r w:rsidR="008C7F86" w:rsidRPr="003F4DAF">
        <w:rPr>
          <w:rFonts w:ascii="Times New Roman" w:hAnsi="Times New Roman" w:cs="Times New Roman"/>
          <w:sz w:val="24"/>
          <w:szCs w:val="24"/>
        </w:rPr>
        <w:t xml:space="preserve"> </w:t>
      </w:r>
    </w:p>
    <w:p w:rsidR="00B26550"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Telefon</w:t>
      </w:r>
      <w:r w:rsidR="00B40193" w:rsidRPr="003F4DAF">
        <w:rPr>
          <w:rFonts w:ascii="Times New Roman" w:hAnsi="Times New Roman" w:cs="Times New Roman"/>
          <w:sz w:val="24"/>
          <w:szCs w:val="24"/>
        </w:rPr>
        <w:t>u : 0 348 8141599</w:t>
      </w:r>
    </w:p>
    <w:p w:rsidR="00BB0551" w:rsidRPr="003F4DAF" w:rsidRDefault="00BB0551" w:rsidP="00A730BF">
      <w:pPr>
        <w:spacing w:after="0"/>
        <w:jc w:val="both"/>
        <w:rPr>
          <w:rFonts w:ascii="Times New Roman" w:hAnsi="Times New Roman" w:cs="Times New Roman"/>
          <w:sz w:val="24"/>
          <w:szCs w:val="24"/>
        </w:rPr>
      </w:pPr>
    </w:p>
    <w:p w:rsidR="00BB0551" w:rsidRPr="003F4DAF" w:rsidRDefault="00BB0551" w:rsidP="00A730BF">
      <w:pPr>
        <w:pStyle w:val="ListeParagraf"/>
        <w:numPr>
          <w:ilvl w:val="0"/>
          <w:numId w:val="1"/>
        </w:numPr>
        <w:shd w:val="clear" w:color="auto" w:fill="FFFFFF"/>
        <w:spacing w:after="0" w:line="240" w:lineRule="auto"/>
        <w:jc w:val="both"/>
        <w:rPr>
          <w:rFonts w:ascii="Times New Roman" w:hAnsi="Times New Roman" w:cs="Times New Roman"/>
          <w:b/>
          <w:sz w:val="24"/>
          <w:szCs w:val="24"/>
        </w:rPr>
      </w:pPr>
      <w:r w:rsidRPr="003F4DAF">
        <w:rPr>
          <w:rFonts w:ascii="Times New Roman" w:hAnsi="Times New Roman" w:cs="Times New Roman"/>
          <w:b/>
          <w:sz w:val="24"/>
          <w:szCs w:val="24"/>
        </w:rPr>
        <w:t xml:space="preserve">İhale konusu </w:t>
      </w:r>
      <w:r w:rsidR="003F4DAF">
        <w:rPr>
          <w:rFonts w:ascii="Times New Roman" w:hAnsi="Times New Roman" w:cs="Times New Roman"/>
          <w:b/>
          <w:sz w:val="24"/>
          <w:szCs w:val="24"/>
        </w:rPr>
        <w:t>işin;</w:t>
      </w:r>
      <w:r w:rsidRPr="003F4DAF">
        <w:rPr>
          <w:rFonts w:ascii="Times New Roman" w:hAnsi="Times New Roman" w:cs="Times New Roman"/>
          <w:b/>
          <w:sz w:val="24"/>
          <w:szCs w:val="24"/>
        </w:rPr>
        <w:t> </w:t>
      </w:r>
    </w:p>
    <w:p w:rsidR="008C7F86" w:rsidRPr="003F4DAF" w:rsidRDefault="00BB0551" w:rsidP="00255A04">
      <w:pPr>
        <w:jc w:val="both"/>
        <w:rPr>
          <w:rFonts w:ascii="Times New Roman" w:hAnsi="Times New Roman" w:cs="Times New Roman"/>
          <w:sz w:val="24"/>
          <w:szCs w:val="24"/>
        </w:rPr>
      </w:pPr>
      <w:r w:rsidRPr="003F4DAF">
        <w:rPr>
          <w:rFonts w:ascii="Times New Roman" w:hAnsi="Times New Roman" w:cs="Times New Roman"/>
          <w:sz w:val="24"/>
          <w:szCs w:val="24"/>
        </w:rPr>
        <w:t xml:space="preserve">a ) Niteliği, Türü ve Miktarı : </w:t>
      </w:r>
      <w:r w:rsidR="008C7F86" w:rsidRPr="003F4DAF">
        <w:rPr>
          <w:rFonts w:ascii="Times New Roman" w:hAnsi="Times New Roman" w:cs="Times New Roman"/>
        </w:rPr>
        <w:t>Kilis Merkez İlçe Muhtelif Köylere 1.Kat Sathi kaplama, BSK ve Menfez Yapılması İşi</w:t>
      </w:r>
      <w:r w:rsidR="008C7F86" w:rsidRPr="003F4DAF">
        <w:rPr>
          <w:rFonts w:ascii="Times New Roman" w:hAnsi="Times New Roman" w:cs="Times New Roman"/>
          <w:sz w:val="24"/>
          <w:szCs w:val="24"/>
        </w:rPr>
        <w:t xml:space="preserve"> </w:t>
      </w:r>
    </w:p>
    <w:tbl>
      <w:tblPr>
        <w:tblW w:w="841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4A0"/>
      </w:tblPr>
      <w:tblGrid>
        <w:gridCol w:w="539"/>
        <w:gridCol w:w="1139"/>
        <w:gridCol w:w="5292"/>
        <w:gridCol w:w="480"/>
        <w:gridCol w:w="960"/>
      </w:tblGrid>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bCs/>
                <w:sz w:val="16"/>
                <w:szCs w:val="16"/>
              </w:rPr>
            </w:pPr>
            <w:r w:rsidRPr="003F4DAF">
              <w:rPr>
                <w:rFonts w:ascii="Times New Roman" w:hAnsi="Times New Roman" w:cs="Times New Roman"/>
                <w:bCs/>
                <w:sz w:val="16"/>
                <w:szCs w:val="16"/>
              </w:rPr>
              <w:t>S.</w:t>
            </w:r>
          </w:p>
          <w:p w:rsidR="008C7F86" w:rsidRPr="003F4DAF" w:rsidRDefault="008C7F86" w:rsidP="00B35CDC">
            <w:pPr>
              <w:contextualSpacing/>
              <w:jc w:val="center"/>
              <w:rPr>
                <w:rFonts w:ascii="Times New Roman" w:hAnsi="Times New Roman" w:cs="Times New Roman"/>
                <w:bCs/>
                <w:sz w:val="16"/>
                <w:szCs w:val="16"/>
              </w:rPr>
            </w:pPr>
            <w:r w:rsidRPr="003F4DAF">
              <w:rPr>
                <w:rFonts w:ascii="Times New Roman" w:hAnsi="Times New Roman" w:cs="Times New Roman"/>
                <w:bCs/>
                <w:sz w:val="16"/>
                <w:szCs w:val="16"/>
              </w:rPr>
              <w:t>No</w:t>
            </w:r>
          </w:p>
        </w:tc>
        <w:tc>
          <w:tcPr>
            <w:tcW w:w="1139" w:type="dxa"/>
            <w:vAlign w:val="center"/>
            <w:hideMark/>
          </w:tcPr>
          <w:p w:rsidR="008C7F86" w:rsidRPr="003F4DAF" w:rsidRDefault="008C7F86" w:rsidP="00B35CDC">
            <w:pPr>
              <w:contextualSpacing/>
              <w:jc w:val="center"/>
              <w:rPr>
                <w:rFonts w:ascii="Times New Roman" w:hAnsi="Times New Roman" w:cs="Times New Roman"/>
                <w:bCs/>
                <w:sz w:val="16"/>
                <w:szCs w:val="16"/>
              </w:rPr>
            </w:pPr>
            <w:r w:rsidRPr="003F4DAF">
              <w:rPr>
                <w:rFonts w:ascii="Times New Roman" w:hAnsi="Times New Roman" w:cs="Times New Roman"/>
                <w:bCs/>
                <w:sz w:val="16"/>
                <w:szCs w:val="16"/>
              </w:rPr>
              <w:t>İş Kalemi No</w:t>
            </w:r>
          </w:p>
        </w:tc>
        <w:tc>
          <w:tcPr>
            <w:tcW w:w="5292" w:type="dxa"/>
            <w:noWrap/>
            <w:vAlign w:val="center"/>
            <w:hideMark/>
          </w:tcPr>
          <w:p w:rsidR="008C7F86" w:rsidRPr="003F4DAF" w:rsidRDefault="008C7F86" w:rsidP="00B35CDC">
            <w:pPr>
              <w:contextualSpacing/>
              <w:jc w:val="center"/>
              <w:rPr>
                <w:rFonts w:ascii="Times New Roman" w:hAnsi="Times New Roman" w:cs="Times New Roman"/>
                <w:bCs/>
                <w:sz w:val="16"/>
                <w:szCs w:val="16"/>
              </w:rPr>
            </w:pPr>
            <w:r w:rsidRPr="003F4DAF">
              <w:rPr>
                <w:rFonts w:ascii="Times New Roman" w:hAnsi="Times New Roman" w:cs="Times New Roman"/>
                <w:bCs/>
                <w:sz w:val="16"/>
                <w:szCs w:val="16"/>
              </w:rPr>
              <w:t>İş Kaleminin Adı ve Kısa Açıklaması</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bCs/>
                <w:sz w:val="16"/>
                <w:szCs w:val="16"/>
              </w:rPr>
            </w:pPr>
            <w:r w:rsidRPr="003F4DAF">
              <w:rPr>
                <w:rFonts w:ascii="Times New Roman" w:hAnsi="Times New Roman" w:cs="Times New Roman"/>
                <w:bCs/>
                <w:sz w:val="16"/>
                <w:szCs w:val="16"/>
              </w:rPr>
              <w:t xml:space="preserve">Birimi </w:t>
            </w:r>
          </w:p>
        </w:tc>
        <w:tc>
          <w:tcPr>
            <w:tcW w:w="960" w:type="dxa"/>
            <w:noWrap/>
            <w:vAlign w:val="center"/>
            <w:hideMark/>
          </w:tcPr>
          <w:p w:rsidR="008C7F86" w:rsidRPr="003F4DAF" w:rsidRDefault="008C7F86" w:rsidP="00B35CDC">
            <w:pPr>
              <w:contextualSpacing/>
              <w:jc w:val="center"/>
              <w:rPr>
                <w:rFonts w:ascii="Times New Roman" w:hAnsi="Times New Roman" w:cs="Times New Roman"/>
                <w:bCs/>
                <w:sz w:val="16"/>
                <w:szCs w:val="16"/>
              </w:rPr>
            </w:pPr>
            <w:r w:rsidRPr="003F4DAF">
              <w:rPr>
                <w:rFonts w:ascii="Times New Roman" w:hAnsi="Times New Roman" w:cs="Times New Roman"/>
                <w:bCs/>
                <w:sz w:val="16"/>
                <w:szCs w:val="16"/>
              </w:rPr>
              <w:t>Miktarı</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15.185.1005</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Çelik borudan kalıp iskelesi yapılması (0,00-4,00 m arası)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189</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25.052</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Katran badana yapılması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m²</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586,32</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3</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4300/1</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Bitümün Bedeli AC-160/220 (Asfalt)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22,05</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4</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4300/2</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Bitümün Bedeli MC-30 malzemesi (Astar)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24,192</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5</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BİTÜM 50/70</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SICAK ASFALTTA KULLANILMAK ÜZERE HAZIR ALINAN BİTÜM 50/70 BEDELİ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414,72</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6</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KGM/08.007/K-1</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Makine ile Kum ve Çakıl Yıkanması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220,5</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7</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KGM/15.001/A</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Ekskavatörle Her Cins Toprağın Kazılması ve Kullanılması (Yarma ve Yan Ariyetten Dolguya Gidecek Kazılarda)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1078</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8</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KGM/18.185</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Patlayıcı Madde Kullanmadan Demirli ve Demirsiz Beton İnşaatın Yıkılması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126</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9</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KGM/4358</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Katı Bitümlü Malzemenin Sarnıç veya Tanklarda Emiş Derecesine Kadar Isıtılması (Makine ile)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414,72</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10</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KGM/60.200</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Soğuk yol çizgi boyası ile yol çizgilerinin çizilmesi (Makina ile)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m²</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945</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11</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KGM/60.202</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Termoplastik boya ile püskürtme (Sprey) yöntemiyle yol çizgilerinin öizilmesi (Makina ile) (1,5 mm kalınlıkta)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m²</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2700</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12</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KGM/6100/3</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Plent-Miks Temel Yapılması (Kırılmış ve Elenmiş Ocak Taşı ile)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20679,3</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13</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KGM/6320/S</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Asfalt Betonu Binder Tabakası Yapılması (Kırılmış ve Elenmiş Sert Taş ile)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8294,4</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14</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KGM/6540</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Bir Tabaka Astarlı Bitümlü Sathi Kaplama Yapılması (Tip-1) (Kırılmış ve Elenmiş Ocak Taşı ile)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da</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14,7</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15</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Y.15.140/04</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Çakıl temin edilerek, makine ile serme, sulama ve sıkıştırma yapılması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30,66</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16</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15.125.1010</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63mm'ye kadar kırmataş temin edilerek, makine ile serme, sulama ve sıkıştırma yapılması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672</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lastRenderedPageBreak/>
              <w:t>17</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15.150.1002</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Beton santralinde üretilen veya satın alınan ve beton pompasıyla basılan, C 12/15 basınç dayanım sınıfında, gri renkte, normal hazır beton dökülmesi (beton nakli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30,66</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18</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15.150.1006</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Beton santralinde üretilen veya satın alınan ve beton pompasıyla basılan, C 30/37 basınç dayanım sınıfında, gri renkte, normal hazır beton dökülmesi (beton nakli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m³</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240,1</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19</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15.180.1002</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Ahşaptan düz yüzeyli beton ve betonarme kalıbı yapılması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m²</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1049,02</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20</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15.160.1003</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Ø 8- Ø 12 mm nervürlü beton çelik çubuğu, çubukların kesilmesi, bükülmesi ve yerine konulması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23,443</w:t>
            </w:r>
          </w:p>
        </w:tc>
      </w:tr>
      <w:tr w:rsidR="008C7F86" w:rsidRPr="003F4DAF" w:rsidTr="00B35CDC">
        <w:trPr>
          <w:trHeight w:val="284"/>
          <w:jc w:val="center"/>
        </w:trPr>
        <w:tc>
          <w:tcPr>
            <w:tcW w:w="539" w:type="dxa"/>
            <w:noWrap/>
            <w:vAlign w:val="center"/>
            <w:hideMark/>
          </w:tcPr>
          <w:p w:rsidR="008C7F86" w:rsidRPr="003F4DAF" w:rsidRDefault="008C7F86" w:rsidP="00B35CDC">
            <w:pPr>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21</w:t>
            </w:r>
          </w:p>
        </w:tc>
        <w:tc>
          <w:tcPr>
            <w:tcW w:w="1139" w:type="dxa"/>
            <w:vAlign w:val="center"/>
            <w:hideMark/>
          </w:tcPr>
          <w:p w:rsidR="008C7F86" w:rsidRPr="003F4DAF" w:rsidRDefault="008C7F86" w:rsidP="00B35CDC">
            <w:pPr>
              <w:ind w:left="-57" w:right="-113"/>
              <w:contextualSpacing/>
              <w:rPr>
                <w:rFonts w:ascii="Times New Roman" w:hAnsi="Times New Roman" w:cs="Times New Roman"/>
                <w:sz w:val="16"/>
                <w:szCs w:val="16"/>
                <w:highlight w:val="yellow"/>
              </w:rPr>
            </w:pPr>
            <w:r w:rsidRPr="003F4DAF">
              <w:rPr>
                <w:rFonts w:ascii="Times New Roman" w:hAnsi="Times New Roman" w:cs="Times New Roman"/>
                <w:sz w:val="16"/>
                <w:szCs w:val="16"/>
              </w:rPr>
              <w:t>15.160.1004</w:t>
            </w:r>
          </w:p>
        </w:tc>
        <w:tc>
          <w:tcPr>
            <w:tcW w:w="5292" w:type="dxa"/>
            <w:noWrap/>
            <w:vAlign w:val="center"/>
            <w:hideMark/>
          </w:tcPr>
          <w:p w:rsidR="008C7F86" w:rsidRPr="003F4DAF" w:rsidRDefault="008C7F86" w:rsidP="00B35CDC">
            <w:pPr>
              <w:rPr>
                <w:rFonts w:ascii="Times New Roman" w:hAnsi="Times New Roman" w:cs="Times New Roman"/>
                <w:sz w:val="16"/>
                <w:szCs w:val="16"/>
              </w:rPr>
            </w:pPr>
            <w:r w:rsidRPr="003F4DAF">
              <w:rPr>
                <w:rFonts w:ascii="Times New Roman" w:hAnsi="Times New Roman" w:cs="Times New Roman"/>
                <w:sz w:val="16"/>
                <w:szCs w:val="16"/>
              </w:rPr>
              <w:t xml:space="preserve">Ø 14- Ø 28 mm nervürlü beton çelik çubuğu, çubukların kesilmesi, bükülmesi ve yerine konulması (Nakliye dahil) </w:t>
            </w:r>
          </w:p>
        </w:tc>
        <w:tc>
          <w:tcPr>
            <w:tcW w:w="48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Ton</w:t>
            </w:r>
          </w:p>
        </w:tc>
        <w:tc>
          <w:tcPr>
            <w:tcW w:w="960" w:type="dxa"/>
            <w:noWrap/>
            <w:vAlign w:val="center"/>
            <w:hideMark/>
          </w:tcPr>
          <w:p w:rsidR="008C7F86" w:rsidRPr="003F4DAF" w:rsidRDefault="008C7F86" w:rsidP="00B35CDC">
            <w:pPr>
              <w:ind w:left="-57" w:right="-57"/>
              <w:contextualSpacing/>
              <w:jc w:val="center"/>
              <w:rPr>
                <w:rFonts w:ascii="Times New Roman" w:hAnsi="Times New Roman" w:cs="Times New Roman"/>
                <w:sz w:val="16"/>
                <w:szCs w:val="16"/>
                <w:highlight w:val="yellow"/>
              </w:rPr>
            </w:pPr>
            <w:r w:rsidRPr="003F4DAF">
              <w:rPr>
                <w:rFonts w:ascii="Times New Roman" w:hAnsi="Times New Roman" w:cs="Times New Roman"/>
                <w:sz w:val="16"/>
                <w:szCs w:val="16"/>
              </w:rPr>
              <w:t>3,752</w:t>
            </w:r>
          </w:p>
        </w:tc>
      </w:tr>
    </w:tbl>
    <w:p w:rsidR="00BB0551" w:rsidRPr="003F4DAF" w:rsidRDefault="00BB0551" w:rsidP="00255A04">
      <w:pPr>
        <w:jc w:val="both"/>
        <w:rPr>
          <w:rFonts w:ascii="Times New Roman" w:hAnsi="Times New Roman" w:cs="Times New Roman"/>
          <w:sz w:val="24"/>
          <w:szCs w:val="24"/>
        </w:rPr>
      </w:pPr>
      <w:r w:rsidRPr="003F4DAF">
        <w:rPr>
          <w:rFonts w:ascii="Times New Roman" w:hAnsi="Times New Roman" w:cs="Times New Roman"/>
          <w:sz w:val="24"/>
          <w:szCs w:val="24"/>
        </w:rPr>
        <w:t xml:space="preserve">b ) Teslim Yeri  : </w:t>
      </w:r>
      <w:r w:rsidR="008C7F86" w:rsidRPr="003F4DAF">
        <w:rPr>
          <w:rFonts w:ascii="Times New Roman" w:hAnsi="Times New Roman" w:cs="Times New Roman"/>
        </w:rPr>
        <w:t xml:space="preserve">Kilis Merkez İlçe Muhtelif </w:t>
      </w:r>
      <w:r w:rsidR="00255A04" w:rsidRPr="003F4DAF">
        <w:rPr>
          <w:rFonts w:ascii="Times New Roman" w:hAnsi="Times New Roman" w:cs="Times New Roman"/>
          <w:sz w:val="24"/>
          <w:szCs w:val="24"/>
        </w:rPr>
        <w:t>köy yolları</w:t>
      </w:r>
      <w:r w:rsidRPr="003F4DAF">
        <w:rPr>
          <w:rFonts w:ascii="Times New Roman" w:hAnsi="Times New Roman" w:cs="Times New Roman"/>
          <w:sz w:val="24"/>
          <w:szCs w:val="24"/>
        </w:rPr>
        <w:t> </w:t>
      </w:r>
    </w:p>
    <w:p w:rsidR="00BB0551" w:rsidRPr="003F4DAF" w:rsidRDefault="00BB0551"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 xml:space="preserve">c ) Teslim Tarihi  : Sözleşme İmzalanmasına </w:t>
      </w:r>
      <w:r w:rsidR="001C5063">
        <w:rPr>
          <w:rFonts w:ascii="Times New Roman" w:hAnsi="Times New Roman" w:cs="Times New Roman"/>
          <w:sz w:val="24"/>
          <w:szCs w:val="24"/>
        </w:rPr>
        <w:t>m</w:t>
      </w:r>
      <w:r w:rsidRPr="003F4DAF">
        <w:rPr>
          <w:rFonts w:ascii="Times New Roman" w:hAnsi="Times New Roman" w:cs="Times New Roman"/>
          <w:sz w:val="24"/>
          <w:szCs w:val="24"/>
        </w:rPr>
        <w:t xml:space="preserve">üteakip </w:t>
      </w:r>
      <w:r w:rsidR="00645D9E">
        <w:rPr>
          <w:rFonts w:ascii="Times New Roman" w:hAnsi="Times New Roman" w:cs="Times New Roman"/>
          <w:sz w:val="24"/>
          <w:szCs w:val="24"/>
        </w:rPr>
        <w:t>3</w:t>
      </w:r>
      <w:r w:rsidRPr="003F4DAF">
        <w:rPr>
          <w:rFonts w:ascii="Times New Roman" w:hAnsi="Times New Roman" w:cs="Times New Roman"/>
          <w:sz w:val="24"/>
          <w:szCs w:val="24"/>
        </w:rPr>
        <w:t xml:space="preserve"> Takvim günü</w:t>
      </w:r>
      <w:r w:rsidR="00E66BFF">
        <w:rPr>
          <w:rFonts w:ascii="Times New Roman" w:hAnsi="Times New Roman" w:cs="Times New Roman"/>
          <w:sz w:val="24"/>
          <w:szCs w:val="24"/>
        </w:rPr>
        <w:t xml:space="preserve"> içerisinde yer teslimi yapılara</w:t>
      </w:r>
      <w:r w:rsidR="00563B5F">
        <w:rPr>
          <w:rFonts w:ascii="Times New Roman" w:hAnsi="Times New Roman" w:cs="Times New Roman"/>
          <w:sz w:val="24"/>
          <w:szCs w:val="24"/>
        </w:rPr>
        <w:t>k</w:t>
      </w:r>
      <w:r w:rsidR="00E66BFF">
        <w:rPr>
          <w:rFonts w:ascii="Times New Roman" w:hAnsi="Times New Roman" w:cs="Times New Roman"/>
          <w:sz w:val="24"/>
          <w:szCs w:val="24"/>
        </w:rPr>
        <w:t xml:space="preserve"> işe başlanacak olup, işi süresi 30 (otuz) takvim günüdür.</w:t>
      </w:r>
    </w:p>
    <w:p w:rsidR="00BB0551" w:rsidRPr="003F4DAF" w:rsidRDefault="00BB0551"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 </w:t>
      </w:r>
    </w:p>
    <w:p w:rsidR="00BB0551" w:rsidRPr="003F4DAF" w:rsidRDefault="00BB0551"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 xml:space="preserve">      3. İhalenin </w:t>
      </w:r>
    </w:p>
    <w:p w:rsidR="00BB0551" w:rsidRPr="003F4DAF" w:rsidRDefault="00BB0551"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a ) Yapılacağı Yer  </w:t>
      </w:r>
      <w:r w:rsidR="008F5A43" w:rsidRPr="003F4DAF">
        <w:rPr>
          <w:rFonts w:ascii="Times New Roman" w:hAnsi="Times New Roman" w:cs="Times New Roman"/>
          <w:sz w:val="24"/>
          <w:szCs w:val="24"/>
        </w:rPr>
        <w:t xml:space="preserve">              </w:t>
      </w:r>
      <w:r w:rsidRPr="003F4DAF">
        <w:rPr>
          <w:rFonts w:ascii="Times New Roman" w:hAnsi="Times New Roman" w:cs="Times New Roman"/>
          <w:sz w:val="24"/>
          <w:szCs w:val="24"/>
        </w:rPr>
        <w:t xml:space="preserve">: Kilis İl </w:t>
      </w:r>
      <w:r w:rsidR="008F5A43" w:rsidRPr="003F4DAF">
        <w:rPr>
          <w:rFonts w:ascii="Times New Roman" w:hAnsi="Times New Roman" w:cs="Times New Roman"/>
          <w:sz w:val="24"/>
          <w:szCs w:val="24"/>
        </w:rPr>
        <w:t xml:space="preserve">Özel İdaresi Öncüpınar Mah. Çevre Yolu üzeri KİLİS </w:t>
      </w:r>
      <w:r w:rsidRPr="003F4DAF">
        <w:rPr>
          <w:rFonts w:ascii="Times New Roman" w:hAnsi="Times New Roman" w:cs="Times New Roman"/>
          <w:sz w:val="24"/>
          <w:szCs w:val="24"/>
        </w:rPr>
        <w:t xml:space="preserve"> </w:t>
      </w:r>
    </w:p>
    <w:p w:rsidR="00BB0551" w:rsidRPr="003F4DAF" w:rsidRDefault="00BB0551"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 xml:space="preserve">b ) Tarihi ve Saati </w:t>
      </w:r>
      <w:r w:rsidR="008F5A43" w:rsidRPr="003F4DAF">
        <w:rPr>
          <w:rFonts w:ascii="Times New Roman" w:hAnsi="Times New Roman" w:cs="Times New Roman"/>
          <w:sz w:val="24"/>
          <w:szCs w:val="24"/>
        </w:rPr>
        <w:t xml:space="preserve">              </w:t>
      </w:r>
      <w:r w:rsidRPr="003F4DAF">
        <w:rPr>
          <w:rFonts w:ascii="Times New Roman" w:hAnsi="Times New Roman" w:cs="Times New Roman"/>
          <w:sz w:val="24"/>
          <w:szCs w:val="24"/>
        </w:rPr>
        <w:t xml:space="preserve"> : </w:t>
      </w:r>
      <w:r w:rsidR="00E66BFF">
        <w:rPr>
          <w:rFonts w:ascii="Times New Roman" w:hAnsi="Times New Roman" w:cs="Times New Roman"/>
          <w:sz w:val="24"/>
          <w:szCs w:val="24"/>
        </w:rPr>
        <w:t>08</w:t>
      </w:r>
      <w:r w:rsidR="008C7F86" w:rsidRPr="003F4DAF">
        <w:rPr>
          <w:rFonts w:ascii="Times New Roman" w:hAnsi="Times New Roman" w:cs="Times New Roman"/>
          <w:sz w:val="24"/>
          <w:szCs w:val="24"/>
        </w:rPr>
        <w:t xml:space="preserve"> /1</w:t>
      </w:r>
      <w:r w:rsidR="00E66BFF">
        <w:rPr>
          <w:rFonts w:ascii="Times New Roman" w:hAnsi="Times New Roman" w:cs="Times New Roman"/>
          <w:sz w:val="24"/>
          <w:szCs w:val="24"/>
        </w:rPr>
        <w:t>1</w:t>
      </w:r>
      <w:r w:rsidR="008C7F86" w:rsidRPr="003F4DAF">
        <w:rPr>
          <w:rFonts w:ascii="Times New Roman" w:hAnsi="Times New Roman" w:cs="Times New Roman"/>
          <w:sz w:val="24"/>
          <w:szCs w:val="24"/>
        </w:rPr>
        <w:t xml:space="preserve"> / 2022  </w:t>
      </w:r>
      <w:r w:rsidR="00E66BFF">
        <w:rPr>
          <w:rFonts w:ascii="Times New Roman" w:hAnsi="Times New Roman" w:cs="Times New Roman"/>
          <w:sz w:val="24"/>
          <w:szCs w:val="24"/>
        </w:rPr>
        <w:t xml:space="preserve">Salı </w:t>
      </w:r>
      <w:r w:rsidR="008F5A43" w:rsidRPr="003F4DAF">
        <w:rPr>
          <w:rFonts w:ascii="Times New Roman" w:hAnsi="Times New Roman" w:cs="Times New Roman"/>
          <w:sz w:val="24"/>
          <w:szCs w:val="24"/>
        </w:rPr>
        <w:t xml:space="preserve">günü saat </w:t>
      </w:r>
      <w:r w:rsidRPr="003F4DAF">
        <w:rPr>
          <w:rFonts w:ascii="Times New Roman" w:hAnsi="Times New Roman" w:cs="Times New Roman"/>
          <w:sz w:val="24"/>
          <w:szCs w:val="24"/>
        </w:rPr>
        <w:t xml:space="preserve"> </w:t>
      </w:r>
      <w:r w:rsidR="00E66BFF">
        <w:rPr>
          <w:rFonts w:ascii="Times New Roman" w:hAnsi="Times New Roman" w:cs="Times New Roman"/>
          <w:sz w:val="24"/>
          <w:szCs w:val="24"/>
        </w:rPr>
        <w:t>09</w:t>
      </w:r>
      <w:r w:rsidRPr="003F4DAF">
        <w:rPr>
          <w:rFonts w:ascii="Times New Roman" w:hAnsi="Times New Roman" w:cs="Times New Roman"/>
          <w:sz w:val="24"/>
          <w:szCs w:val="24"/>
        </w:rPr>
        <w:t>:</w:t>
      </w:r>
      <w:r w:rsidR="00E66BFF">
        <w:rPr>
          <w:rFonts w:ascii="Times New Roman" w:hAnsi="Times New Roman" w:cs="Times New Roman"/>
          <w:sz w:val="24"/>
          <w:szCs w:val="24"/>
        </w:rPr>
        <w:t>30</w:t>
      </w:r>
      <w:r w:rsidRPr="003F4DAF">
        <w:rPr>
          <w:rFonts w:ascii="Times New Roman" w:hAnsi="Times New Roman" w:cs="Times New Roman"/>
          <w:sz w:val="24"/>
          <w:szCs w:val="24"/>
        </w:rPr>
        <w:t> </w:t>
      </w:r>
    </w:p>
    <w:p w:rsidR="008F5A43" w:rsidRPr="003F4DAF" w:rsidRDefault="008F5A43"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c) Komisyon Toplantı Yeri : Toplantı Salonu</w:t>
      </w:r>
    </w:p>
    <w:p w:rsidR="00562E29" w:rsidRPr="003F4DAF" w:rsidRDefault="00562E29" w:rsidP="00A730BF">
      <w:pPr>
        <w:shd w:val="clear" w:color="auto" w:fill="FFFFFF"/>
        <w:spacing w:after="15" w:line="240" w:lineRule="auto"/>
        <w:jc w:val="both"/>
        <w:rPr>
          <w:rFonts w:ascii="Times New Roman" w:hAnsi="Times New Roman" w:cs="Times New Roman"/>
          <w:sz w:val="24"/>
          <w:szCs w:val="24"/>
        </w:rPr>
      </w:pPr>
    </w:p>
    <w:p w:rsidR="00562E29" w:rsidRPr="003F4DAF" w:rsidRDefault="00562E29" w:rsidP="00EA02B0">
      <w:pPr>
        <w:pStyle w:val="ListeParagraf"/>
        <w:shd w:val="clear" w:color="auto" w:fill="FFFFFF"/>
        <w:spacing w:after="0" w:line="240" w:lineRule="auto"/>
        <w:jc w:val="both"/>
        <w:rPr>
          <w:rFonts w:ascii="Times New Roman" w:hAnsi="Times New Roman" w:cs="Times New Roman"/>
          <w:b/>
          <w:sz w:val="24"/>
          <w:szCs w:val="24"/>
        </w:rPr>
      </w:pPr>
      <w:r w:rsidRPr="003F4DAF">
        <w:rPr>
          <w:rFonts w:ascii="Times New Roman" w:hAnsi="Times New Roman" w:cs="Times New Roman"/>
          <w:b/>
          <w:sz w:val="24"/>
          <w:szCs w:val="24"/>
        </w:rPr>
        <w:t>İhaleye katılma şartları ve istenilen belgeler: </w:t>
      </w:r>
    </w:p>
    <w:p w:rsidR="00EA02B0" w:rsidRPr="003F4DAF" w:rsidRDefault="00EA02B0" w:rsidP="002F6DB4">
      <w:pPr>
        <w:shd w:val="clear" w:color="auto" w:fill="FFFFFF"/>
        <w:spacing w:after="0"/>
        <w:ind w:right="4"/>
        <w:jc w:val="both"/>
        <w:rPr>
          <w:rFonts w:ascii="Times New Roman" w:hAnsi="Times New Roman" w:cs="Times New Roman"/>
        </w:rPr>
      </w:pPr>
      <w:r w:rsidRPr="003F4DAF">
        <w:rPr>
          <w:rFonts w:ascii="Times New Roman" w:hAnsi="Times New Roman" w:cs="Times New Roman"/>
          <w:sz w:val="24"/>
          <w:szCs w:val="24"/>
        </w:rPr>
        <w:t>4.</w:t>
      </w:r>
      <w:r w:rsidRPr="003F4DAF">
        <w:rPr>
          <w:rFonts w:ascii="Times New Roman" w:hAnsi="Times New Roman" w:cs="Times New Roman"/>
        </w:rPr>
        <w:t xml:space="preserve"> Tebligat için adres beyanı; ayrıca irtibat için telefon numarası ve faks numarası ile elektronik posta adresi.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5.</w:t>
      </w:r>
      <w:r w:rsidR="00562E29" w:rsidRPr="003F4DAF">
        <w:rPr>
          <w:rFonts w:ascii="Times New Roman" w:hAnsi="Times New Roman" w:cs="Times New Roman"/>
          <w:sz w:val="24"/>
          <w:szCs w:val="24"/>
        </w:rPr>
        <w:t xml:space="preserve"> Mevzuatı gereği kayıtlı olduğu Ticaret ve/veya Sanayi Odası ya da ilgili Esnaf ve Sanatkarlar Odası belgesi;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5</w:t>
      </w:r>
      <w:r w:rsidR="00562E29" w:rsidRPr="003F4DAF">
        <w:rPr>
          <w:rFonts w:ascii="Times New Roman" w:hAnsi="Times New Roman" w:cs="Times New Roman"/>
          <w:sz w:val="24"/>
          <w:szCs w:val="24"/>
        </w:rPr>
        <w:t>.1. Gerçek kişi olması halinde, ilk ilan veya ihale tarihinin içinde bulunduğu yılda alınmış, ilgisine göre Ticaret ve/veya Sanayi Odasına ya da ilgili Esnaf ve Sanatkarlar Odasına kayıtlı olduğunu gösterir belge,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5.</w:t>
      </w:r>
      <w:r w:rsidR="00562E29" w:rsidRPr="003F4DAF">
        <w:rPr>
          <w:rFonts w:ascii="Times New Roman" w:hAnsi="Times New Roman" w:cs="Times New Roman"/>
          <w:sz w:val="24"/>
          <w:szCs w:val="24"/>
        </w:rPr>
        <w:t>2. Tüzel kişi olması halinde, ilgili mevzuatı gereği kayıtlı bulunduğu Ticaret ve/veya Sanayi Odasından, ilk ilan veya ihale tarihinin içinde bulunduğu yılda alınmış, tüzel kişiliğin odaya kayıtlı olduğunu gösterir belge,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6</w:t>
      </w:r>
      <w:r w:rsidR="00562E29" w:rsidRPr="003F4DAF">
        <w:rPr>
          <w:rFonts w:ascii="Times New Roman" w:hAnsi="Times New Roman" w:cs="Times New Roman"/>
          <w:sz w:val="24"/>
          <w:szCs w:val="24"/>
        </w:rPr>
        <w:t>. Teklif vermeye yetkili olduğunu gösteren imza beyannamesi veya imza sirküleri;</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6.</w:t>
      </w:r>
      <w:r w:rsidR="00562E29" w:rsidRPr="003F4DAF">
        <w:rPr>
          <w:rFonts w:ascii="Times New Roman" w:hAnsi="Times New Roman" w:cs="Times New Roman"/>
          <w:sz w:val="24"/>
          <w:szCs w:val="24"/>
        </w:rPr>
        <w:t>1.  Gerçek kişi olması halinde, noter tasdikli imza beyannamesi,</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6.</w:t>
      </w:r>
      <w:r w:rsidR="00562E29" w:rsidRPr="003F4DAF">
        <w:rPr>
          <w:rFonts w:ascii="Times New Roman" w:hAnsi="Times New Roman" w:cs="Times New Roman"/>
          <w:sz w:val="24"/>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7.</w:t>
      </w:r>
      <w:r w:rsidR="00562E29" w:rsidRPr="003F4DAF">
        <w:rPr>
          <w:rFonts w:ascii="Times New Roman" w:hAnsi="Times New Roman" w:cs="Times New Roman"/>
          <w:sz w:val="24"/>
          <w:szCs w:val="24"/>
        </w:rPr>
        <w:t xml:space="preserve"> Şekli ve içeriği İdari Şartnamede belirlenen teklif mektubu,</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8.</w:t>
      </w:r>
      <w:r w:rsidR="00562E29" w:rsidRPr="003F4DAF">
        <w:rPr>
          <w:rFonts w:ascii="Times New Roman" w:hAnsi="Times New Roman" w:cs="Times New Roman"/>
          <w:sz w:val="24"/>
          <w:szCs w:val="24"/>
        </w:rPr>
        <w:t xml:space="preserve"> Şekli ve içeriği İdari Şartnamede belirlenen geçici teminat,</w:t>
      </w:r>
    </w:p>
    <w:p w:rsidR="00562E29" w:rsidRPr="003F4DAF" w:rsidRDefault="00EA02B0"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9</w:t>
      </w:r>
      <w:r w:rsidR="00562E29" w:rsidRPr="003F4DAF">
        <w:rPr>
          <w:rFonts w:ascii="Times New Roman" w:hAnsi="Times New Roman" w:cs="Times New Roman"/>
          <w:sz w:val="24"/>
          <w:szCs w:val="24"/>
        </w:rPr>
        <w:t>. İhale konusu alımın/işin tamamı veya bir kısmı alt yüklenicilere yaptırılamaz.</w:t>
      </w:r>
    </w:p>
    <w:p w:rsidR="00493FD8" w:rsidRPr="003F4DAF" w:rsidRDefault="00EA02B0" w:rsidP="00493FD8">
      <w:pPr>
        <w:shd w:val="clear" w:color="auto" w:fill="FFFFFF"/>
        <w:spacing w:after="15" w:line="240" w:lineRule="auto"/>
        <w:jc w:val="both"/>
        <w:rPr>
          <w:rFonts w:ascii="Times New Roman" w:eastAsia="Times New Roman" w:hAnsi="Times New Roman" w:cs="Times New Roman"/>
          <w:sz w:val="24"/>
          <w:szCs w:val="24"/>
        </w:rPr>
      </w:pPr>
      <w:r w:rsidRPr="003F4DAF">
        <w:rPr>
          <w:rFonts w:ascii="Times New Roman" w:hAnsi="Times New Roman" w:cs="Times New Roman"/>
          <w:sz w:val="24"/>
          <w:szCs w:val="24"/>
        </w:rPr>
        <w:t>10</w:t>
      </w:r>
      <w:r w:rsidR="00493FD8" w:rsidRPr="003F4DAF">
        <w:rPr>
          <w:rFonts w:ascii="Times New Roman" w:hAnsi="Times New Roman" w:cs="Times New Roman"/>
          <w:sz w:val="24"/>
          <w:szCs w:val="24"/>
        </w:rPr>
        <w:t xml:space="preserve">. </w:t>
      </w:r>
      <w:r w:rsidR="00493FD8" w:rsidRPr="003F4DAF">
        <w:rPr>
          <w:rFonts w:ascii="Times New Roman" w:eastAsia="Times New Roman" w:hAnsi="Times New Roman" w:cs="Times New Roman"/>
          <w:sz w:val="24"/>
          <w:szCs w:val="24"/>
        </w:rPr>
        <w:t xml:space="preserve">Son on beş yıl içinde bedel içeren bir sözleşme kapsamında taahhüt edilen ve teklif edilen bedelin % 50 oranından az olmamak üzere ihale konusu iş veya benzer işlere ilişkin iş deneyimini gösteren belge. </w:t>
      </w:r>
    </w:p>
    <w:p w:rsidR="00493FD8" w:rsidRPr="003F4DAF" w:rsidRDefault="00EA02B0" w:rsidP="00493FD8">
      <w:pPr>
        <w:shd w:val="clear" w:color="auto" w:fill="FFFFFF"/>
        <w:spacing w:after="15" w:line="240" w:lineRule="auto"/>
        <w:jc w:val="both"/>
        <w:rPr>
          <w:rFonts w:ascii="Times New Roman" w:eastAsia="Times New Roman" w:hAnsi="Times New Roman" w:cs="Times New Roman"/>
          <w:sz w:val="24"/>
          <w:szCs w:val="24"/>
        </w:rPr>
      </w:pPr>
      <w:r w:rsidRPr="003F4DAF">
        <w:rPr>
          <w:rFonts w:ascii="Times New Roman" w:eastAsia="Times New Roman" w:hAnsi="Times New Roman" w:cs="Times New Roman"/>
          <w:sz w:val="24"/>
          <w:szCs w:val="24"/>
        </w:rPr>
        <w:t>11</w:t>
      </w:r>
      <w:r w:rsidR="00493FD8" w:rsidRPr="003F4DAF">
        <w:rPr>
          <w:rFonts w:ascii="Times New Roman" w:eastAsia="Times New Roman" w:hAnsi="Times New Roman" w:cs="Times New Roman"/>
          <w:sz w:val="24"/>
          <w:szCs w:val="24"/>
        </w:rPr>
        <w:t xml:space="preserve">.  Benzer iş olarak asfalt </w:t>
      </w:r>
      <w:r w:rsidR="00A33DD0" w:rsidRPr="003F4DAF">
        <w:rPr>
          <w:rFonts w:ascii="Times New Roman" w:eastAsia="Times New Roman" w:hAnsi="Times New Roman" w:cs="Times New Roman"/>
          <w:sz w:val="24"/>
          <w:szCs w:val="24"/>
        </w:rPr>
        <w:t xml:space="preserve">yol </w:t>
      </w:r>
      <w:r w:rsidR="00493FD8" w:rsidRPr="003F4DAF">
        <w:rPr>
          <w:rFonts w:ascii="Times New Roman" w:eastAsia="Times New Roman" w:hAnsi="Times New Roman" w:cs="Times New Roman"/>
          <w:sz w:val="24"/>
          <w:szCs w:val="24"/>
        </w:rPr>
        <w:t>yapım, sathi kaplama işleri benzer iş olarak değerlendirilecektir.</w:t>
      </w:r>
    </w:p>
    <w:p w:rsidR="00C653CD" w:rsidRPr="003F4DAF" w:rsidRDefault="00A33DD0" w:rsidP="00493FD8">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12</w:t>
      </w:r>
      <w:r w:rsidR="00C653CD" w:rsidRPr="003F4DAF">
        <w:rPr>
          <w:rFonts w:ascii="Times New Roman" w:hAnsi="Times New Roman" w:cs="Times New Roman"/>
          <w:sz w:val="24"/>
          <w:szCs w:val="24"/>
        </w:rPr>
        <w:t>. Ekonomik açıdan en avantajlı teklif, sadece fiyat esasına göre belirlenecektir.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lastRenderedPageBreak/>
        <w:t>13</w:t>
      </w:r>
      <w:r w:rsidR="00C653CD" w:rsidRPr="003F4DAF">
        <w:rPr>
          <w:rFonts w:ascii="Times New Roman" w:hAnsi="Times New Roman" w:cs="Times New Roman"/>
          <w:sz w:val="24"/>
          <w:szCs w:val="24"/>
        </w:rPr>
        <w:t>. İhale yerli isteklilere açıktır. Tekliflerin değerlendirilmesinde yerli istekliler lehine fiyat avantajı uygulanmayacaktır.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14.</w:t>
      </w:r>
      <w:r w:rsidR="00C653CD" w:rsidRPr="003F4DAF">
        <w:rPr>
          <w:rFonts w:ascii="Times New Roman" w:hAnsi="Times New Roman" w:cs="Times New Roman"/>
          <w:sz w:val="24"/>
          <w:szCs w:val="24"/>
        </w:rPr>
        <w:t xml:space="preserve"> İhale dokümanının görülmesi ve satın alınması</w:t>
      </w:r>
      <w:r w:rsidR="007D0362" w:rsidRPr="003F4DAF">
        <w:rPr>
          <w:rFonts w:ascii="Times New Roman" w:hAnsi="Times New Roman" w:cs="Times New Roman"/>
          <w:sz w:val="24"/>
          <w:szCs w:val="24"/>
        </w:rPr>
        <w:t>;</w:t>
      </w:r>
      <w:r w:rsidR="00C653CD" w:rsidRPr="003F4DAF">
        <w:rPr>
          <w:rFonts w:ascii="Times New Roman" w:hAnsi="Times New Roman" w:cs="Times New Roman"/>
          <w:sz w:val="24"/>
          <w:szCs w:val="24"/>
        </w:rPr>
        <w:t>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14</w:t>
      </w:r>
      <w:r w:rsidR="00C653CD" w:rsidRPr="003F4DAF">
        <w:rPr>
          <w:rFonts w:ascii="Times New Roman" w:hAnsi="Times New Roman" w:cs="Times New Roman"/>
          <w:sz w:val="24"/>
          <w:szCs w:val="24"/>
        </w:rPr>
        <w:t xml:space="preserve">.1. İhale dokümanı, idarenin adresinde görülebilir ve </w:t>
      </w:r>
      <w:r w:rsidR="008C7F86" w:rsidRPr="003F4DAF">
        <w:rPr>
          <w:rFonts w:ascii="Times New Roman" w:hAnsi="Times New Roman" w:cs="Times New Roman"/>
          <w:sz w:val="24"/>
          <w:szCs w:val="24"/>
        </w:rPr>
        <w:t xml:space="preserve">bedelsiz </w:t>
      </w:r>
      <w:r w:rsidR="00C653CD" w:rsidRPr="003F4DAF">
        <w:rPr>
          <w:rFonts w:ascii="Times New Roman" w:hAnsi="Times New Roman" w:cs="Times New Roman"/>
          <w:sz w:val="24"/>
          <w:szCs w:val="24"/>
        </w:rPr>
        <w:t xml:space="preserve">aynı adresten </w:t>
      </w:r>
      <w:r w:rsidR="008C7F86" w:rsidRPr="003F4DAF">
        <w:rPr>
          <w:rFonts w:ascii="Times New Roman" w:hAnsi="Times New Roman" w:cs="Times New Roman"/>
          <w:sz w:val="24"/>
          <w:szCs w:val="24"/>
        </w:rPr>
        <w:t>temin edilebilir</w:t>
      </w:r>
      <w:r w:rsidR="00C653CD" w:rsidRPr="003F4DAF">
        <w:rPr>
          <w:rFonts w:ascii="Times New Roman" w:hAnsi="Times New Roman" w:cs="Times New Roman"/>
          <w:sz w:val="24"/>
          <w:szCs w:val="24"/>
        </w:rPr>
        <w:t>.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15.</w:t>
      </w:r>
      <w:r w:rsidR="00C653CD" w:rsidRPr="003F4DAF">
        <w:rPr>
          <w:rFonts w:ascii="Times New Roman" w:hAnsi="Times New Roman" w:cs="Times New Roman"/>
          <w:sz w:val="24"/>
          <w:szCs w:val="24"/>
        </w:rPr>
        <w:t xml:space="preserve"> Teklifler, ihale tarih ve saatine kadar İhalenin Yapılacağı adres olan Kilis İ</w:t>
      </w:r>
      <w:r w:rsidR="0073572D" w:rsidRPr="003F4DAF">
        <w:rPr>
          <w:rFonts w:ascii="Times New Roman" w:hAnsi="Times New Roman" w:cs="Times New Roman"/>
          <w:sz w:val="24"/>
          <w:szCs w:val="24"/>
        </w:rPr>
        <w:t>l</w:t>
      </w:r>
      <w:r w:rsidR="00C653CD" w:rsidRPr="003F4DAF">
        <w:rPr>
          <w:rFonts w:ascii="Times New Roman" w:hAnsi="Times New Roman" w:cs="Times New Roman"/>
          <w:sz w:val="24"/>
          <w:szCs w:val="24"/>
        </w:rPr>
        <w:t xml:space="preserve"> Özel İdaresi Öncüpınar Mah. Çevre yolu üzeri KİLİS adresinde bulunan Toplantı Salonuna elden teslim edilebileceği gibi, aynı adrese iadeli taahhütlü posta vasıtasıyla da gönderilebilir. İhale saatinden sonra posta ile gelen teklifler değerlendirmeye alınmayacaktır.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16</w:t>
      </w:r>
      <w:r w:rsidR="00C653CD" w:rsidRPr="003F4DAF">
        <w:rPr>
          <w:rFonts w:ascii="Times New Roman" w:hAnsi="Times New Roman" w:cs="Times New Roman"/>
          <w:sz w:val="24"/>
          <w:szCs w:val="24"/>
        </w:rPr>
        <w:t xml:space="preserve">. İstekliler tekliflerini, </w:t>
      </w:r>
      <w:r w:rsidR="004330D3" w:rsidRPr="003F4DAF">
        <w:rPr>
          <w:rFonts w:ascii="Times New Roman" w:hAnsi="Times New Roman" w:cs="Times New Roman"/>
          <w:sz w:val="24"/>
          <w:szCs w:val="24"/>
        </w:rPr>
        <w:t xml:space="preserve">birim fiyat </w:t>
      </w:r>
      <w:r w:rsidR="00C653CD" w:rsidRPr="003F4DAF">
        <w:rPr>
          <w:rFonts w:ascii="Times New Roman" w:hAnsi="Times New Roman" w:cs="Times New Roman"/>
          <w:sz w:val="24"/>
          <w:szCs w:val="24"/>
        </w:rPr>
        <w:t xml:space="preserve">bedel üzerinden vereceklerdir. İhale sonucu, üzerine ihale yapılan istekliyle toplam bedel üzerinden </w:t>
      </w:r>
      <w:r w:rsidR="004330D3" w:rsidRPr="003F4DAF">
        <w:rPr>
          <w:rFonts w:ascii="Times New Roman" w:hAnsi="Times New Roman" w:cs="Times New Roman"/>
          <w:sz w:val="24"/>
          <w:szCs w:val="24"/>
        </w:rPr>
        <w:t xml:space="preserve">birim fiyat </w:t>
      </w:r>
      <w:r w:rsidR="00C653CD" w:rsidRPr="003F4DAF">
        <w:rPr>
          <w:rFonts w:ascii="Times New Roman" w:hAnsi="Times New Roman" w:cs="Times New Roman"/>
          <w:sz w:val="24"/>
          <w:szCs w:val="24"/>
        </w:rPr>
        <w:t>sözleşme imzalanacaktır.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17</w:t>
      </w:r>
      <w:r w:rsidR="00C653CD" w:rsidRPr="003F4DAF">
        <w:rPr>
          <w:rFonts w:ascii="Times New Roman" w:hAnsi="Times New Roman" w:cs="Times New Roman"/>
          <w:sz w:val="24"/>
          <w:szCs w:val="24"/>
        </w:rPr>
        <w:t>. İstekliler teklif ettikleri bedelin %3 'ünden az olmamak üzere kendi belirleyecekleri tutarda geçici teminat vereceklerdir. </w:t>
      </w:r>
    </w:p>
    <w:p w:rsidR="00C653CD"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18</w:t>
      </w:r>
      <w:r w:rsidR="00C653CD" w:rsidRPr="003F4DAF">
        <w:rPr>
          <w:rFonts w:ascii="Times New Roman" w:hAnsi="Times New Roman" w:cs="Times New Roman"/>
          <w:sz w:val="24"/>
          <w:szCs w:val="24"/>
        </w:rPr>
        <w:t>.</w:t>
      </w:r>
      <w:r w:rsidRPr="003F4DAF">
        <w:rPr>
          <w:rFonts w:ascii="Times New Roman" w:hAnsi="Times New Roman" w:cs="Times New Roman"/>
          <w:sz w:val="24"/>
          <w:szCs w:val="24"/>
        </w:rPr>
        <w:t xml:space="preserve"> </w:t>
      </w:r>
      <w:r w:rsidR="00C653CD" w:rsidRPr="003F4DAF">
        <w:rPr>
          <w:rFonts w:ascii="Times New Roman" w:hAnsi="Times New Roman" w:cs="Times New Roman"/>
          <w:sz w:val="24"/>
          <w:szCs w:val="24"/>
        </w:rPr>
        <w:t xml:space="preserve">Verilen tekliflerin geçerlilik süresi, ihale tarihinden itibaren </w:t>
      </w:r>
      <w:r w:rsidR="008C7F86" w:rsidRPr="003F4DAF">
        <w:rPr>
          <w:rFonts w:ascii="Times New Roman" w:hAnsi="Times New Roman" w:cs="Times New Roman"/>
          <w:sz w:val="24"/>
          <w:szCs w:val="24"/>
        </w:rPr>
        <w:t>3</w:t>
      </w:r>
      <w:r w:rsidR="00C653CD" w:rsidRPr="003F4DAF">
        <w:rPr>
          <w:rFonts w:ascii="Times New Roman" w:hAnsi="Times New Roman" w:cs="Times New Roman"/>
          <w:sz w:val="24"/>
          <w:szCs w:val="24"/>
        </w:rPr>
        <w:t>0</w:t>
      </w:r>
      <w:r w:rsidR="00AB6B03">
        <w:rPr>
          <w:rFonts w:ascii="Times New Roman" w:hAnsi="Times New Roman" w:cs="Times New Roman"/>
          <w:sz w:val="24"/>
          <w:szCs w:val="24"/>
        </w:rPr>
        <w:t xml:space="preserve"> </w:t>
      </w:r>
      <w:r w:rsidR="00C653CD" w:rsidRPr="003F4DAF">
        <w:rPr>
          <w:rFonts w:ascii="Times New Roman" w:hAnsi="Times New Roman" w:cs="Times New Roman"/>
          <w:sz w:val="24"/>
          <w:szCs w:val="24"/>
        </w:rPr>
        <w:t>(</w:t>
      </w:r>
      <w:r w:rsidR="008C7F86" w:rsidRPr="003F4DAF">
        <w:rPr>
          <w:rFonts w:ascii="Times New Roman" w:hAnsi="Times New Roman" w:cs="Times New Roman"/>
          <w:sz w:val="24"/>
          <w:szCs w:val="24"/>
        </w:rPr>
        <w:t>otuz</w:t>
      </w:r>
      <w:r w:rsidR="00C653CD" w:rsidRPr="003F4DAF">
        <w:rPr>
          <w:rFonts w:ascii="Times New Roman" w:hAnsi="Times New Roman" w:cs="Times New Roman"/>
          <w:sz w:val="24"/>
          <w:szCs w:val="24"/>
        </w:rPr>
        <w:t>) takvim günüdür.</w:t>
      </w:r>
    </w:p>
    <w:p w:rsidR="00AB6B03" w:rsidRPr="00AB6B03" w:rsidRDefault="00AB6B03" w:rsidP="00AB6B0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AB6B03">
        <w:rPr>
          <w:rFonts w:ascii="Times New Roman" w:hAnsi="Times New Roman" w:cs="Times New Roman"/>
          <w:sz w:val="24"/>
          <w:szCs w:val="24"/>
        </w:rPr>
        <w:t xml:space="preserve">İhaleye katılacak olan istekliler ihale dokümanını 1.000,00.-TL (BİNTL) bedel karşılığında satın almak zorunda olup, dokümanın satın alındığına dair makbuzu ihale dosyasında komisyona sunacaklardır. </w:t>
      </w:r>
      <w:r w:rsidRPr="00AB6B03">
        <w:rPr>
          <w:rFonts w:ascii="Times New Roman" w:hAnsi="Times New Roman" w:cs="Times New Roman"/>
          <w:sz w:val="24"/>
          <w:szCs w:val="24"/>
        </w:rPr>
        <w:tab/>
      </w:r>
    </w:p>
    <w:p w:rsidR="00C653CD" w:rsidRPr="003F4DAF" w:rsidRDefault="00A33DD0" w:rsidP="00AB6B03">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19</w:t>
      </w:r>
      <w:r w:rsidR="00C653CD" w:rsidRPr="003F4DAF">
        <w:rPr>
          <w:rFonts w:ascii="Times New Roman" w:hAnsi="Times New Roman" w:cs="Times New Roman"/>
          <w:sz w:val="24"/>
          <w:szCs w:val="24"/>
        </w:rPr>
        <w:t>. Konsorsiyum olarak ihaleye teklif verilemez.</w:t>
      </w:r>
    </w:p>
    <w:p w:rsidR="002B7823" w:rsidRPr="003F4DAF" w:rsidRDefault="002B7823" w:rsidP="00AB6B03">
      <w:pPr>
        <w:shd w:val="clear" w:color="auto" w:fill="FFFFFF"/>
        <w:spacing w:after="0" w:line="240" w:lineRule="auto"/>
        <w:jc w:val="both"/>
        <w:rPr>
          <w:rFonts w:ascii="Times New Roman" w:hAnsi="Times New Roman" w:cs="Times New Roman"/>
          <w:sz w:val="24"/>
          <w:szCs w:val="24"/>
        </w:rPr>
      </w:pPr>
    </w:p>
    <w:p w:rsidR="002B7823" w:rsidRPr="003F4DAF" w:rsidRDefault="002B7823"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İlan Olunur.</w:t>
      </w:r>
    </w:p>
    <w:p w:rsidR="00C653CD" w:rsidRPr="003F4DAF" w:rsidRDefault="00C653CD" w:rsidP="00A730BF">
      <w:pPr>
        <w:shd w:val="clear" w:color="auto" w:fill="FFFFFF"/>
        <w:spacing w:after="15" w:line="240" w:lineRule="auto"/>
        <w:jc w:val="both"/>
        <w:rPr>
          <w:rFonts w:ascii="Times New Roman" w:hAnsi="Times New Roman" w:cs="Times New Roman"/>
          <w:sz w:val="24"/>
          <w:szCs w:val="24"/>
        </w:rPr>
      </w:pPr>
    </w:p>
    <w:p w:rsidR="00BB0551" w:rsidRPr="003F4DAF" w:rsidRDefault="00BB0551" w:rsidP="00A730BF">
      <w:pPr>
        <w:spacing w:after="0"/>
        <w:jc w:val="both"/>
        <w:rPr>
          <w:rFonts w:ascii="Times New Roman" w:hAnsi="Times New Roman" w:cs="Times New Roman"/>
          <w:sz w:val="24"/>
          <w:szCs w:val="24"/>
        </w:rPr>
      </w:pPr>
    </w:p>
    <w:p w:rsidR="00B26550" w:rsidRPr="003F4DAF" w:rsidRDefault="00B26550" w:rsidP="00A730BF">
      <w:pPr>
        <w:spacing w:after="0"/>
        <w:jc w:val="both"/>
        <w:rPr>
          <w:rFonts w:ascii="Times New Roman" w:hAnsi="Times New Roman" w:cs="Times New Roman"/>
          <w:sz w:val="24"/>
          <w:szCs w:val="24"/>
        </w:rPr>
      </w:pPr>
    </w:p>
    <w:p w:rsidR="00B26550" w:rsidRPr="003F4DAF" w:rsidRDefault="00B26550" w:rsidP="00A730BF">
      <w:pPr>
        <w:spacing w:after="0"/>
        <w:jc w:val="both"/>
        <w:rPr>
          <w:rFonts w:ascii="Times New Roman" w:hAnsi="Times New Roman" w:cs="Times New Roman"/>
          <w:sz w:val="24"/>
          <w:szCs w:val="24"/>
        </w:rPr>
      </w:pPr>
    </w:p>
    <w:p w:rsidR="00B26550"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 xml:space="preserve">        </w:t>
      </w:r>
    </w:p>
    <w:sectPr w:rsidR="00B26550" w:rsidRPr="003F4DAF"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29" w:rsidRDefault="00EF6D29" w:rsidP="002B7823">
      <w:pPr>
        <w:spacing w:after="0" w:line="240" w:lineRule="auto"/>
      </w:pPr>
      <w:r>
        <w:separator/>
      </w:r>
    </w:p>
  </w:endnote>
  <w:endnote w:type="continuationSeparator" w:id="1">
    <w:p w:rsidR="00EF6D29" w:rsidRDefault="00EF6D29"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817E2E">
        <w:pPr>
          <w:pStyle w:val="Altbilgi"/>
          <w:jc w:val="center"/>
        </w:pPr>
        <w:fldSimple w:instr=" PAGE   \* MERGEFORMAT ">
          <w:r w:rsidR="002F6DB4">
            <w:rPr>
              <w:noProof/>
            </w:rPr>
            <w:t>2</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29" w:rsidRDefault="00EF6D29" w:rsidP="002B7823">
      <w:pPr>
        <w:spacing w:after="0" w:line="240" w:lineRule="auto"/>
      </w:pPr>
      <w:r>
        <w:separator/>
      </w:r>
    </w:p>
  </w:footnote>
  <w:footnote w:type="continuationSeparator" w:id="1">
    <w:p w:rsidR="00EF6D29" w:rsidRDefault="00EF6D29"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86944A6A"/>
    <w:lvl w:ilvl="0" w:tplc="2FECF6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26550"/>
    <w:rsid w:val="00055077"/>
    <w:rsid w:val="00067A1D"/>
    <w:rsid w:val="000A683A"/>
    <w:rsid w:val="000D51B4"/>
    <w:rsid w:val="0010684F"/>
    <w:rsid w:val="00130D67"/>
    <w:rsid w:val="00163CEC"/>
    <w:rsid w:val="001A081C"/>
    <w:rsid w:val="001C5063"/>
    <w:rsid w:val="001F5DD7"/>
    <w:rsid w:val="00202D0F"/>
    <w:rsid w:val="00237BF4"/>
    <w:rsid w:val="00255A04"/>
    <w:rsid w:val="0029031E"/>
    <w:rsid w:val="002B7823"/>
    <w:rsid w:val="002E3206"/>
    <w:rsid w:val="002F6DB4"/>
    <w:rsid w:val="002F7F3D"/>
    <w:rsid w:val="00316ECE"/>
    <w:rsid w:val="00333088"/>
    <w:rsid w:val="00353CE5"/>
    <w:rsid w:val="00360994"/>
    <w:rsid w:val="00383A5D"/>
    <w:rsid w:val="00391A31"/>
    <w:rsid w:val="003F4DAF"/>
    <w:rsid w:val="0042230C"/>
    <w:rsid w:val="004330D3"/>
    <w:rsid w:val="004477DF"/>
    <w:rsid w:val="004734BA"/>
    <w:rsid w:val="00493FD8"/>
    <w:rsid w:val="004E7043"/>
    <w:rsid w:val="004F5A2C"/>
    <w:rsid w:val="00542CE7"/>
    <w:rsid w:val="00543607"/>
    <w:rsid w:val="00550E48"/>
    <w:rsid w:val="00562E29"/>
    <w:rsid w:val="00563B5F"/>
    <w:rsid w:val="00567D40"/>
    <w:rsid w:val="00645D9E"/>
    <w:rsid w:val="00661566"/>
    <w:rsid w:val="006740EC"/>
    <w:rsid w:val="00687C78"/>
    <w:rsid w:val="006A34E7"/>
    <w:rsid w:val="00713F70"/>
    <w:rsid w:val="00732BF3"/>
    <w:rsid w:val="0073572D"/>
    <w:rsid w:val="00783555"/>
    <w:rsid w:val="007A1E39"/>
    <w:rsid w:val="007A43F5"/>
    <w:rsid w:val="007B3A63"/>
    <w:rsid w:val="007C6942"/>
    <w:rsid w:val="007D0362"/>
    <w:rsid w:val="007D0A13"/>
    <w:rsid w:val="00817E2E"/>
    <w:rsid w:val="00850092"/>
    <w:rsid w:val="008C7F86"/>
    <w:rsid w:val="008F51B0"/>
    <w:rsid w:val="008F5A43"/>
    <w:rsid w:val="009468EF"/>
    <w:rsid w:val="00950C40"/>
    <w:rsid w:val="00987E5B"/>
    <w:rsid w:val="009F4E46"/>
    <w:rsid w:val="00A33DD0"/>
    <w:rsid w:val="00A4251E"/>
    <w:rsid w:val="00A43358"/>
    <w:rsid w:val="00A50295"/>
    <w:rsid w:val="00A53FA6"/>
    <w:rsid w:val="00A64ED9"/>
    <w:rsid w:val="00A730BF"/>
    <w:rsid w:val="00A77A99"/>
    <w:rsid w:val="00A84582"/>
    <w:rsid w:val="00AB4A23"/>
    <w:rsid w:val="00AB6B03"/>
    <w:rsid w:val="00AE223A"/>
    <w:rsid w:val="00B03995"/>
    <w:rsid w:val="00B26550"/>
    <w:rsid w:val="00B40193"/>
    <w:rsid w:val="00B5494C"/>
    <w:rsid w:val="00BA6797"/>
    <w:rsid w:val="00BB0551"/>
    <w:rsid w:val="00C653CD"/>
    <w:rsid w:val="00CC4431"/>
    <w:rsid w:val="00D90EB7"/>
    <w:rsid w:val="00DF441C"/>
    <w:rsid w:val="00E66BFF"/>
    <w:rsid w:val="00E81748"/>
    <w:rsid w:val="00EA02B0"/>
    <w:rsid w:val="00EB2600"/>
    <w:rsid w:val="00EF6D29"/>
    <w:rsid w:val="00F24523"/>
    <w:rsid w:val="00F27C63"/>
    <w:rsid w:val="00FD006F"/>
    <w:rsid w:val="00FF44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BalonMetni">
    <w:name w:val="Balloon Text"/>
    <w:basedOn w:val="Normal"/>
    <w:link w:val="BalonMetniChar"/>
    <w:uiPriority w:val="99"/>
    <w:semiHidden/>
    <w:unhideWhenUsed/>
    <w:rsid w:val="003F4D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D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D79D-29AD-4660-9F18-7B6E321E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1013</Words>
  <Characters>5775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12</cp:revision>
  <cp:lastPrinted>2022-10-25T10:41:00Z</cp:lastPrinted>
  <dcterms:created xsi:type="dcterms:W3CDTF">2022-10-25T10:26:00Z</dcterms:created>
  <dcterms:modified xsi:type="dcterms:W3CDTF">2022-10-31T13:23:00Z</dcterms:modified>
</cp:coreProperties>
</file>